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D3036" w14:textId="77777777" w:rsidR="002C63BD" w:rsidRDefault="006446D8" w:rsidP="00F23FA1">
      <w:pPr>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LIBRARIAN’S </w:t>
      </w:r>
      <w:r w:rsidR="006A7FC9">
        <w:rPr>
          <w:rFonts w:ascii="Times New Roman" w:hAnsi="Times New Roman" w:cs="Times New Roman"/>
          <w:b/>
          <w:sz w:val="24"/>
          <w:szCs w:val="24"/>
        </w:rPr>
        <w:t>ADVOCACY SKILL</w:t>
      </w:r>
      <w:r>
        <w:rPr>
          <w:rFonts w:ascii="Times New Roman" w:hAnsi="Times New Roman" w:cs="Times New Roman"/>
          <w:b/>
          <w:sz w:val="24"/>
          <w:szCs w:val="24"/>
        </w:rPr>
        <w:t>S</w:t>
      </w:r>
      <w:r w:rsidR="006A7FC9">
        <w:rPr>
          <w:rFonts w:ascii="Times New Roman" w:hAnsi="Times New Roman" w:cs="Times New Roman"/>
          <w:b/>
          <w:sz w:val="24"/>
          <w:szCs w:val="24"/>
        </w:rPr>
        <w:t xml:space="preserve"> </w:t>
      </w:r>
      <w:r w:rsidR="00112688">
        <w:rPr>
          <w:rFonts w:ascii="Times New Roman" w:hAnsi="Times New Roman" w:cs="Times New Roman"/>
          <w:b/>
          <w:sz w:val="24"/>
          <w:szCs w:val="24"/>
        </w:rPr>
        <w:t>AND</w:t>
      </w:r>
      <w:r w:rsidR="002C63BD">
        <w:rPr>
          <w:rFonts w:ascii="Times New Roman" w:hAnsi="Times New Roman" w:cs="Times New Roman"/>
          <w:b/>
          <w:sz w:val="24"/>
          <w:szCs w:val="24"/>
        </w:rPr>
        <w:t xml:space="preserve"> PATRONAGE OF PUBLIC LIBRARIES IN AKWA IBOM STATE</w:t>
      </w:r>
    </w:p>
    <w:p w14:paraId="2CFF8426" w14:textId="77777777" w:rsidR="00F23FA1" w:rsidRDefault="00F23FA1" w:rsidP="00F23FA1">
      <w:pPr>
        <w:spacing w:after="0" w:line="240" w:lineRule="auto"/>
        <w:jc w:val="center"/>
        <w:rPr>
          <w:rFonts w:ascii="Times New Roman" w:hAnsi="Times New Roman" w:cs="Times New Roman"/>
          <w:b/>
          <w:sz w:val="24"/>
          <w:szCs w:val="24"/>
        </w:rPr>
      </w:pPr>
    </w:p>
    <w:p w14:paraId="617D7B72" w14:textId="77777777" w:rsidR="00F23FA1" w:rsidRDefault="00F23FA1" w:rsidP="00F23FA1">
      <w:pPr>
        <w:spacing w:after="0" w:line="240" w:lineRule="auto"/>
        <w:jc w:val="center"/>
        <w:rPr>
          <w:rFonts w:ascii="Times New Roman" w:hAnsi="Times New Roman" w:cs="Times New Roman"/>
          <w:b/>
          <w:sz w:val="24"/>
          <w:szCs w:val="24"/>
        </w:rPr>
      </w:pPr>
    </w:p>
    <w:p w14:paraId="49521804" w14:textId="3C94782D" w:rsidR="001B7858" w:rsidRDefault="00EF3EEB" w:rsidP="00F23FA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Affiong</w:t>
      </w:r>
      <w:proofErr w:type="spellEnd"/>
      <w:r>
        <w:rPr>
          <w:rFonts w:ascii="Times New Roman" w:hAnsi="Times New Roman" w:cs="Times New Roman"/>
          <w:b/>
          <w:sz w:val="24"/>
          <w:szCs w:val="24"/>
        </w:rPr>
        <w:t xml:space="preserve"> E. Effiong</w:t>
      </w:r>
      <w:r w:rsidR="008E6FB8">
        <w:rPr>
          <w:rFonts w:ascii="Times New Roman" w:hAnsi="Times New Roman" w:cs="Times New Roman"/>
          <w:b/>
          <w:sz w:val="24"/>
          <w:szCs w:val="24"/>
        </w:rPr>
        <w:t xml:space="preserve">, </w:t>
      </w:r>
      <w:r w:rsidR="00101D54">
        <w:rPr>
          <w:rFonts w:ascii="Times New Roman" w:hAnsi="Times New Roman" w:cs="Times New Roman"/>
          <w:b/>
          <w:sz w:val="24"/>
          <w:szCs w:val="24"/>
        </w:rPr>
        <w:t>Theresa N. Udo-Okon</w:t>
      </w:r>
      <w:r w:rsidR="008E6FB8">
        <w:rPr>
          <w:rFonts w:ascii="Times New Roman" w:hAnsi="Times New Roman" w:cs="Times New Roman"/>
          <w:b/>
          <w:sz w:val="24"/>
          <w:szCs w:val="24"/>
        </w:rPr>
        <w:t xml:space="preserve"> and </w:t>
      </w:r>
      <w:r w:rsidR="001B7858">
        <w:rPr>
          <w:rFonts w:ascii="Times New Roman" w:hAnsi="Times New Roman" w:cs="Times New Roman"/>
          <w:b/>
          <w:sz w:val="24"/>
          <w:szCs w:val="24"/>
        </w:rPr>
        <w:t>Anietie E. Ikpe</w:t>
      </w:r>
    </w:p>
    <w:p w14:paraId="6D702765" w14:textId="5DCE9D4D" w:rsidR="00F23FA1" w:rsidRDefault="008E6FB8" w:rsidP="00F23F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F23FA1">
        <w:rPr>
          <w:rFonts w:ascii="Times New Roman" w:hAnsi="Times New Roman" w:cs="Times New Roman"/>
          <w:b/>
          <w:sz w:val="24"/>
          <w:szCs w:val="24"/>
        </w:rPr>
        <w:t xml:space="preserve">Library and Information Science, University of </w:t>
      </w:r>
      <w:proofErr w:type="spellStart"/>
      <w:r w:rsidR="00F23FA1">
        <w:rPr>
          <w:rFonts w:ascii="Times New Roman" w:hAnsi="Times New Roman" w:cs="Times New Roman"/>
          <w:b/>
          <w:sz w:val="24"/>
          <w:szCs w:val="24"/>
        </w:rPr>
        <w:t>Uyo</w:t>
      </w:r>
      <w:proofErr w:type="spellEnd"/>
      <w:r w:rsidR="00F23FA1">
        <w:rPr>
          <w:rFonts w:ascii="Times New Roman" w:hAnsi="Times New Roman" w:cs="Times New Roman"/>
          <w:b/>
          <w:sz w:val="24"/>
          <w:szCs w:val="24"/>
        </w:rPr>
        <w:t xml:space="preserve"> </w:t>
      </w:r>
    </w:p>
    <w:p w14:paraId="22872144" w14:textId="77777777" w:rsidR="00F23FA1" w:rsidRDefault="00F23FA1" w:rsidP="00F23FA1">
      <w:pPr>
        <w:rPr>
          <w:rFonts w:ascii="Times New Roman" w:hAnsi="Times New Roman" w:cs="Times New Roman"/>
          <w:b/>
          <w:sz w:val="24"/>
          <w:szCs w:val="24"/>
        </w:rPr>
      </w:pPr>
    </w:p>
    <w:p w14:paraId="3513FF9A" w14:textId="77777777" w:rsidR="00D60AD8" w:rsidRPr="006C1EDE" w:rsidRDefault="00F23FA1" w:rsidP="00F23FA1">
      <w:pPr>
        <w:rPr>
          <w:rFonts w:ascii="Times New Roman" w:hAnsi="Times New Roman" w:cs="Times New Roman"/>
          <w:sz w:val="24"/>
          <w:szCs w:val="24"/>
        </w:rPr>
      </w:pPr>
      <w:r w:rsidRPr="006C1EDE">
        <w:rPr>
          <w:rFonts w:ascii="Times New Roman" w:hAnsi="Times New Roman" w:cs="Times New Roman"/>
          <w:b/>
          <w:sz w:val="24"/>
          <w:szCs w:val="24"/>
        </w:rPr>
        <w:t>Abstract</w:t>
      </w:r>
    </w:p>
    <w:p w14:paraId="5B417EE0" w14:textId="0EFC8CDE" w:rsidR="004F185A" w:rsidRPr="00EF3EEB" w:rsidRDefault="00D60AD8" w:rsidP="00F23FA1">
      <w:pPr>
        <w:pStyle w:val="ListParagraph"/>
        <w:spacing w:line="240" w:lineRule="auto"/>
        <w:ind w:left="0"/>
        <w:jc w:val="both"/>
        <w:rPr>
          <w:rFonts w:ascii="Times New Roman" w:hAnsi="Times New Roman" w:cs="Times New Roman"/>
        </w:rPr>
      </w:pPr>
      <w:r w:rsidRPr="00EF3EEB">
        <w:rPr>
          <w:rFonts w:ascii="Times New Roman" w:hAnsi="Times New Roman" w:cs="Times New Roman"/>
        </w:rPr>
        <w:t xml:space="preserve">This study </w:t>
      </w:r>
      <w:r w:rsidR="007D6A48">
        <w:rPr>
          <w:rFonts w:ascii="Times New Roman" w:hAnsi="Times New Roman" w:cs="Times New Roman"/>
        </w:rPr>
        <w:t>examined</w:t>
      </w:r>
      <w:r w:rsidRPr="00EF3EEB">
        <w:rPr>
          <w:rFonts w:ascii="Times New Roman" w:hAnsi="Times New Roman" w:cs="Times New Roman"/>
        </w:rPr>
        <w:t xml:space="preserve"> the influenc</w:t>
      </w:r>
      <w:r w:rsidR="00AC1160" w:rsidRPr="00EF3EEB">
        <w:rPr>
          <w:rFonts w:ascii="Times New Roman" w:hAnsi="Times New Roman" w:cs="Times New Roman"/>
        </w:rPr>
        <w:t xml:space="preserve">e </w:t>
      </w:r>
      <w:r w:rsidR="00A6711D" w:rsidRPr="00EF3EEB">
        <w:rPr>
          <w:rFonts w:ascii="Times New Roman" w:hAnsi="Times New Roman" w:cs="Times New Roman"/>
        </w:rPr>
        <w:t xml:space="preserve">of librarians’ advocacy skills on </w:t>
      </w:r>
      <w:r w:rsidRPr="00EF3EEB">
        <w:rPr>
          <w:rFonts w:ascii="Times New Roman" w:hAnsi="Times New Roman" w:cs="Times New Roman"/>
        </w:rPr>
        <w:t>patronage of public librarie</w:t>
      </w:r>
      <w:r w:rsidR="002E1E11" w:rsidRPr="00EF3EEB">
        <w:rPr>
          <w:rFonts w:ascii="Times New Roman" w:hAnsi="Times New Roman" w:cs="Times New Roman"/>
        </w:rPr>
        <w:t>s</w:t>
      </w:r>
      <w:r w:rsidR="007D6A48">
        <w:rPr>
          <w:rFonts w:ascii="Times New Roman" w:hAnsi="Times New Roman" w:cs="Times New Roman"/>
        </w:rPr>
        <w:t xml:space="preserve"> in</w:t>
      </w:r>
      <w:r w:rsidR="002E1E11" w:rsidRPr="00EF3EEB">
        <w:rPr>
          <w:rFonts w:ascii="Times New Roman" w:hAnsi="Times New Roman" w:cs="Times New Roman"/>
        </w:rPr>
        <w:t xml:space="preserve"> Akwa Ibom State</w:t>
      </w:r>
      <w:r w:rsidRPr="00EF3EEB">
        <w:rPr>
          <w:rFonts w:ascii="Times New Roman" w:hAnsi="Times New Roman" w:cs="Times New Roman"/>
        </w:rPr>
        <w:t xml:space="preserve">. The study employed </w:t>
      </w:r>
      <w:r w:rsidR="007D6A48">
        <w:rPr>
          <w:rFonts w:ascii="Times New Roman" w:hAnsi="Times New Roman" w:cs="Times New Roman"/>
        </w:rPr>
        <w:t xml:space="preserve">a </w:t>
      </w:r>
      <w:r w:rsidRPr="00EF3EEB">
        <w:rPr>
          <w:rFonts w:ascii="Times New Roman" w:hAnsi="Times New Roman" w:cs="Times New Roman"/>
        </w:rPr>
        <w:t>descriptive survey research design. The p</w:t>
      </w:r>
      <w:r w:rsidR="00690DC3" w:rsidRPr="00EF3EEB">
        <w:rPr>
          <w:rFonts w:ascii="Times New Roman" w:hAnsi="Times New Roman" w:cs="Times New Roman"/>
        </w:rPr>
        <w:t>opulation of the study consisted</w:t>
      </w:r>
      <w:r w:rsidRPr="00EF3EEB">
        <w:rPr>
          <w:rFonts w:ascii="Times New Roman" w:hAnsi="Times New Roman" w:cs="Times New Roman"/>
        </w:rPr>
        <w:t xml:space="preserve"> </w:t>
      </w:r>
      <w:r w:rsidR="007D6A48">
        <w:rPr>
          <w:rFonts w:ascii="Times New Roman" w:hAnsi="Times New Roman" w:cs="Times New Roman"/>
        </w:rPr>
        <w:t xml:space="preserve">of </w:t>
      </w:r>
      <w:r w:rsidRPr="00EF3EEB">
        <w:rPr>
          <w:rFonts w:ascii="Times New Roman" w:hAnsi="Times New Roman" w:cs="Times New Roman"/>
        </w:rPr>
        <w:t xml:space="preserve">883 users of public </w:t>
      </w:r>
      <w:r w:rsidR="00690DC3" w:rsidRPr="00EF3EEB">
        <w:rPr>
          <w:rFonts w:ascii="Times New Roman" w:hAnsi="Times New Roman" w:cs="Times New Roman"/>
        </w:rPr>
        <w:t>libraries across Akwa Ibom State</w:t>
      </w:r>
      <w:r w:rsidR="007D6A48">
        <w:rPr>
          <w:rFonts w:ascii="Times New Roman" w:hAnsi="Times New Roman" w:cs="Times New Roman"/>
        </w:rPr>
        <w:t>,</w:t>
      </w:r>
      <w:r w:rsidR="00690DC3" w:rsidRPr="00EF3EEB">
        <w:rPr>
          <w:rFonts w:ascii="Times New Roman" w:hAnsi="Times New Roman" w:cs="Times New Roman"/>
        </w:rPr>
        <w:t xml:space="preserve"> which </w:t>
      </w:r>
      <w:r w:rsidR="005768F2">
        <w:rPr>
          <w:rFonts w:ascii="Times New Roman" w:hAnsi="Times New Roman" w:cs="Times New Roman"/>
        </w:rPr>
        <w:t>includes</w:t>
      </w:r>
      <w:r w:rsidR="00690DC3" w:rsidRPr="00EF3EEB">
        <w:rPr>
          <w:rFonts w:ascii="Times New Roman" w:hAnsi="Times New Roman" w:cs="Times New Roman"/>
        </w:rPr>
        <w:t xml:space="preserve"> </w:t>
      </w:r>
      <w:proofErr w:type="spellStart"/>
      <w:r w:rsidR="00690DC3" w:rsidRPr="00EF3EEB">
        <w:rPr>
          <w:rFonts w:ascii="Times New Roman" w:hAnsi="Times New Roman" w:cs="Times New Roman"/>
        </w:rPr>
        <w:t>Uyo</w:t>
      </w:r>
      <w:proofErr w:type="spellEnd"/>
      <w:r w:rsidR="00690DC3" w:rsidRPr="00EF3EEB">
        <w:rPr>
          <w:rFonts w:ascii="Times New Roman" w:hAnsi="Times New Roman" w:cs="Times New Roman"/>
        </w:rPr>
        <w:t xml:space="preserve">, </w:t>
      </w:r>
      <w:proofErr w:type="spellStart"/>
      <w:r w:rsidR="00690DC3" w:rsidRPr="00EF3EEB">
        <w:rPr>
          <w:rFonts w:ascii="Times New Roman" w:hAnsi="Times New Roman" w:cs="Times New Roman"/>
        </w:rPr>
        <w:t>Eket</w:t>
      </w:r>
      <w:proofErr w:type="spellEnd"/>
      <w:r w:rsidR="00690DC3" w:rsidRPr="00EF3EEB">
        <w:rPr>
          <w:rFonts w:ascii="Times New Roman" w:hAnsi="Times New Roman" w:cs="Times New Roman"/>
        </w:rPr>
        <w:t xml:space="preserve">, Ikot </w:t>
      </w:r>
      <w:proofErr w:type="spellStart"/>
      <w:r w:rsidR="00190051" w:rsidRPr="00EF3EEB">
        <w:rPr>
          <w:rFonts w:ascii="Times New Roman" w:hAnsi="Times New Roman" w:cs="Times New Roman"/>
        </w:rPr>
        <w:t>Ekpene</w:t>
      </w:r>
      <w:proofErr w:type="spellEnd"/>
      <w:r w:rsidR="00190051" w:rsidRPr="00EF3EEB">
        <w:rPr>
          <w:rFonts w:ascii="Times New Roman" w:hAnsi="Times New Roman" w:cs="Times New Roman"/>
        </w:rPr>
        <w:t xml:space="preserve">, </w:t>
      </w:r>
      <w:proofErr w:type="spellStart"/>
      <w:r w:rsidR="00190051" w:rsidRPr="00EF3EEB">
        <w:rPr>
          <w:rFonts w:ascii="Times New Roman" w:hAnsi="Times New Roman" w:cs="Times New Roman"/>
        </w:rPr>
        <w:t>Abak</w:t>
      </w:r>
      <w:proofErr w:type="spellEnd"/>
      <w:r w:rsidR="00190051" w:rsidRPr="00EF3EEB">
        <w:rPr>
          <w:rFonts w:ascii="Times New Roman" w:hAnsi="Times New Roman" w:cs="Times New Roman"/>
        </w:rPr>
        <w:t xml:space="preserve">, and </w:t>
      </w:r>
      <w:proofErr w:type="spellStart"/>
      <w:r w:rsidR="00190051" w:rsidRPr="00EF3EEB">
        <w:rPr>
          <w:rFonts w:ascii="Times New Roman" w:hAnsi="Times New Roman" w:cs="Times New Roman"/>
        </w:rPr>
        <w:t>Etinan</w:t>
      </w:r>
      <w:proofErr w:type="spellEnd"/>
      <w:r w:rsidR="00190051" w:rsidRPr="00EF3EEB">
        <w:rPr>
          <w:rFonts w:ascii="Times New Roman" w:hAnsi="Times New Roman" w:cs="Times New Roman"/>
        </w:rPr>
        <w:t>.</w:t>
      </w:r>
      <w:r w:rsidRPr="00EF3EEB">
        <w:rPr>
          <w:rFonts w:ascii="Times New Roman" w:hAnsi="Times New Roman" w:cs="Times New Roman"/>
        </w:rPr>
        <w:t xml:space="preserve"> </w:t>
      </w:r>
      <w:r w:rsidR="007D6A48">
        <w:rPr>
          <w:rFonts w:ascii="Times New Roman" w:hAnsi="Times New Roman" w:cs="Times New Roman"/>
        </w:rPr>
        <w:t>A simple</w:t>
      </w:r>
      <w:r w:rsidRPr="00EF3EEB">
        <w:rPr>
          <w:rFonts w:ascii="Times New Roman" w:hAnsi="Times New Roman" w:cs="Times New Roman"/>
        </w:rPr>
        <w:t xml:space="preserve"> random sampling technique was used to select 88 respondents from the population. Data for this study w</w:t>
      </w:r>
      <w:r w:rsidR="00101BA7" w:rsidRPr="00EF3EEB">
        <w:rPr>
          <w:rFonts w:ascii="Times New Roman" w:hAnsi="Times New Roman" w:cs="Times New Roman"/>
        </w:rPr>
        <w:t>ere collected using researcher’s developed</w:t>
      </w:r>
      <w:r w:rsidRPr="00EF3EEB">
        <w:rPr>
          <w:rFonts w:ascii="Times New Roman" w:hAnsi="Times New Roman" w:cs="Times New Roman"/>
        </w:rPr>
        <w:t xml:space="preserve"> questionnaire ti</w:t>
      </w:r>
      <w:r w:rsidR="00101BA7" w:rsidRPr="00EF3EEB">
        <w:rPr>
          <w:rFonts w:ascii="Times New Roman" w:hAnsi="Times New Roman" w:cs="Times New Roman"/>
        </w:rPr>
        <w:t>tled: Librarians’ Advocacy Skills and</w:t>
      </w:r>
      <w:r w:rsidRPr="00EF3EEB">
        <w:rPr>
          <w:rFonts w:ascii="Times New Roman" w:hAnsi="Times New Roman" w:cs="Times New Roman"/>
        </w:rPr>
        <w:t xml:space="preserve"> Patronage of Pub</w:t>
      </w:r>
      <w:r w:rsidR="00190051" w:rsidRPr="00EF3EEB">
        <w:rPr>
          <w:rFonts w:ascii="Times New Roman" w:hAnsi="Times New Roman" w:cs="Times New Roman"/>
        </w:rPr>
        <w:t>lic Libraries Questionnaire (LASP</w:t>
      </w:r>
      <w:r w:rsidRPr="00EF3EEB">
        <w:rPr>
          <w:rFonts w:ascii="Times New Roman" w:hAnsi="Times New Roman" w:cs="Times New Roman"/>
        </w:rPr>
        <w:t>PLQ).</w:t>
      </w:r>
      <w:r w:rsidR="00101BA7" w:rsidRPr="00EF3EEB">
        <w:rPr>
          <w:rFonts w:ascii="Times New Roman" w:hAnsi="Times New Roman" w:cs="Times New Roman"/>
        </w:rPr>
        <w:t xml:space="preserve"> The instrument was face validated</w:t>
      </w:r>
      <w:r w:rsidRPr="00EF3EEB">
        <w:rPr>
          <w:rFonts w:ascii="Times New Roman" w:hAnsi="Times New Roman" w:cs="Times New Roman"/>
        </w:rPr>
        <w:t xml:space="preserve"> by</w:t>
      </w:r>
      <w:r w:rsidR="00101BA7" w:rsidRPr="00EF3EEB">
        <w:rPr>
          <w:rFonts w:ascii="Times New Roman" w:hAnsi="Times New Roman" w:cs="Times New Roman"/>
        </w:rPr>
        <w:t xml:space="preserve"> three experts</w:t>
      </w:r>
      <w:r w:rsidR="00ED4423" w:rsidRPr="00EF3EEB">
        <w:rPr>
          <w:rFonts w:ascii="Times New Roman" w:hAnsi="Times New Roman" w:cs="Times New Roman"/>
        </w:rPr>
        <w:t xml:space="preserve">. </w:t>
      </w:r>
      <w:r w:rsidR="000A0063" w:rsidRPr="00EF3EEB">
        <w:rPr>
          <w:rFonts w:ascii="Times New Roman" w:hAnsi="Times New Roman" w:cs="Times New Roman"/>
        </w:rPr>
        <w:t xml:space="preserve">The reliability </w:t>
      </w:r>
      <w:r w:rsidR="00190051" w:rsidRPr="00EF3EEB">
        <w:rPr>
          <w:rFonts w:ascii="Times New Roman" w:hAnsi="Times New Roman" w:cs="Times New Roman"/>
        </w:rPr>
        <w:t xml:space="preserve">instrument was determined using the internal consistency reliability method. The data obtained was subjected to </w:t>
      </w:r>
      <w:r w:rsidR="005768F2">
        <w:rPr>
          <w:rFonts w:ascii="Times New Roman" w:hAnsi="Times New Roman" w:cs="Times New Roman"/>
        </w:rPr>
        <w:t>Cronbach’s</w:t>
      </w:r>
      <w:r w:rsidR="000A0063" w:rsidRPr="00EF3EEB">
        <w:rPr>
          <w:rFonts w:ascii="Times New Roman" w:hAnsi="Times New Roman" w:cs="Times New Roman"/>
        </w:rPr>
        <w:t xml:space="preserve"> A</w:t>
      </w:r>
      <w:r w:rsidR="00190051" w:rsidRPr="00EF3EEB">
        <w:rPr>
          <w:rFonts w:ascii="Times New Roman" w:hAnsi="Times New Roman" w:cs="Times New Roman"/>
        </w:rPr>
        <w:t>lpha</w:t>
      </w:r>
      <w:r w:rsidR="000A0063" w:rsidRPr="00EF3EEB">
        <w:rPr>
          <w:rFonts w:ascii="Times New Roman" w:hAnsi="Times New Roman" w:cs="Times New Roman"/>
        </w:rPr>
        <w:t xml:space="preserve"> Statistical A</w:t>
      </w:r>
      <w:r w:rsidR="00190051" w:rsidRPr="00EF3EEB">
        <w:rPr>
          <w:rFonts w:ascii="Times New Roman" w:hAnsi="Times New Roman" w:cs="Times New Roman"/>
        </w:rPr>
        <w:t>nalysis</w:t>
      </w:r>
      <w:r w:rsidR="005768F2">
        <w:rPr>
          <w:rFonts w:ascii="Times New Roman" w:hAnsi="Times New Roman" w:cs="Times New Roman"/>
        </w:rPr>
        <w:t>,</w:t>
      </w:r>
      <w:r w:rsidR="00190051" w:rsidRPr="00EF3EEB">
        <w:rPr>
          <w:rFonts w:ascii="Times New Roman" w:hAnsi="Times New Roman" w:cs="Times New Roman"/>
        </w:rPr>
        <w:t xml:space="preserve"> which yielded </w:t>
      </w:r>
      <w:r w:rsidR="005768F2">
        <w:rPr>
          <w:rFonts w:ascii="Times New Roman" w:hAnsi="Times New Roman" w:cs="Times New Roman"/>
        </w:rPr>
        <w:t xml:space="preserve">a </w:t>
      </w:r>
      <w:r w:rsidR="00190051" w:rsidRPr="00EF3EEB">
        <w:rPr>
          <w:rFonts w:ascii="Times New Roman" w:hAnsi="Times New Roman" w:cs="Times New Roman"/>
        </w:rPr>
        <w:t>0.879 reliability coefficient</w:t>
      </w:r>
      <w:r w:rsidR="000A0063" w:rsidRPr="00EF3EEB">
        <w:rPr>
          <w:rFonts w:ascii="Times New Roman" w:hAnsi="Times New Roman" w:cs="Times New Roman"/>
        </w:rPr>
        <w:t xml:space="preserve">. </w:t>
      </w:r>
      <w:r w:rsidRPr="00EF3EEB">
        <w:rPr>
          <w:rFonts w:ascii="Times New Roman" w:hAnsi="Times New Roman" w:cs="Times New Roman"/>
        </w:rPr>
        <w:t>M</w:t>
      </w:r>
      <w:r w:rsidR="00101BA7" w:rsidRPr="00EF3EEB">
        <w:rPr>
          <w:rFonts w:ascii="Times New Roman" w:hAnsi="Times New Roman" w:cs="Times New Roman"/>
        </w:rPr>
        <w:t xml:space="preserve">eans and standard deviation </w:t>
      </w:r>
      <w:r w:rsidR="005768F2">
        <w:rPr>
          <w:rFonts w:ascii="Times New Roman" w:hAnsi="Times New Roman" w:cs="Times New Roman"/>
        </w:rPr>
        <w:t>were</w:t>
      </w:r>
      <w:r w:rsidRPr="00EF3EEB">
        <w:rPr>
          <w:rFonts w:ascii="Times New Roman" w:hAnsi="Times New Roman" w:cs="Times New Roman"/>
        </w:rPr>
        <w:t xml:space="preserve"> used in answering research questions</w:t>
      </w:r>
      <w:r w:rsidR="005768F2">
        <w:rPr>
          <w:rFonts w:ascii="Times New Roman" w:hAnsi="Times New Roman" w:cs="Times New Roman"/>
        </w:rPr>
        <w:t>,</w:t>
      </w:r>
      <w:r w:rsidRPr="00EF3EEB">
        <w:rPr>
          <w:rFonts w:ascii="Times New Roman" w:hAnsi="Times New Roman" w:cs="Times New Roman"/>
        </w:rPr>
        <w:t xml:space="preserve"> while the </w:t>
      </w:r>
      <w:r w:rsidR="005768F2">
        <w:rPr>
          <w:rFonts w:ascii="Times New Roman" w:hAnsi="Times New Roman" w:cs="Times New Roman"/>
        </w:rPr>
        <w:t>independent</w:t>
      </w:r>
      <w:r w:rsidRPr="00EF3EEB">
        <w:rPr>
          <w:rFonts w:ascii="Times New Roman" w:hAnsi="Times New Roman" w:cs="Times New Roman"/>
        </w:rPr>
        <w:t xml:space="preserve"> t-test was us</w:t>
      </w:r>
      <w:r w:rsidR="00101BA7" w:rsidRPr="00EF3EEB">
        <w:rPr>
          <w:rFonts w:ascii="Times New Roman" w:hAnsi="Times New Roman" w:cs="Times New Roman"/>
        </w:rPr>
        <w:t>ed in testing the null hypothesi</w:t>
      </w:r>
      <w:r w:rsidR="005E3ACB" w:rsidRPr="00EF3EEB">
        <w:rPr>
          <w:rFonts w:ascii="Times New Roman" w:hAnsi="Times New Roman" w:cs="Times New Roman"/>
        </w:rPr>
        <w:t xml:space="preserve">s at </w:t>
      </w:r>
      <w:r w:rsidRPr="00EF3EEB">
        <w:rPr>
          <w:rFonts w:ascii="Times New Roman" w:hAnsi="Times New Roman" w:cs="Times New Roman"/>
        </w:rPr>
        <w:t>0</w:t>
      </w:r>
      <w:r w:rsidR="00A6711D" w:rsidRPr="00EF3EEB">
        <w:rPr>
          <w:rFonts w:ascii="Times New Roman" w:hAnsi="Times New Roman" w:cs="Times New Roman"/>
        </w:rPr>
        <w:t xml:space="preserve">.05 level of </w:t>
      </w:r>
      <w:r w:rsidRPr="00EF3EEB">
        <w:rPr>
          <w:rFonts w:ascii="Times New Roman" w:hAnsi="Times New Roman" w:cs="Times New Roman"/>
        </w:rPr>
        <w:t>si</w:t>
      </w:r>
      <w:r w:rsidR="00101BA7" w:rsidRPr="00EF3EEB">
        <w:rPr>
          <w:rFonts w:ascii="Times New Roman" w:hAnsi="Times New Roman" w:cs="Times New Roman"/>
        </w:rPr>
        <w:t>gnificance. The findings reveal</w:t>
      </w:r>
      <w:r w:rsidRPr="00EF3EEB">
        <w:rPr>
          <w:rFonts w:ascii="Times New Roman" w:hAnsi="Times New Roman" w:cs="Times New Roman"/>
        </w:rPr>
        <w:t>ed that librarians’ advocacy skills have</w:t>
      </w:r>
      <w:r w:rsidR="00101BA7" w:rsidRPr="00EF3EEB">
        <w:rPr>
          <w:rFonts w:ascii="Times New Roman" w:hAnsi="Times New Roman" w:cs="Times New Roman"/>
        </w:rPr>
        <w:t xml:space="preserve"> </w:t>
      </w:r>
      <w:r w:rsidR="005768F2">
        <w:rPr>
          <w:rFonts w:ascii="Times New Roman" w:hAnsi="Times New Roman" w:cs="Times New Roman"/>
        </w:rPr>
        <w:t xml:space="preserve">a </w:t>
      </w:r>
      <w:r w:rsidR="00101BA7" w:rsidRPr="00EF3EEB">
        <w:rPr>
          <w:rFonts w:ascii="Times New Roman" w:hAnsi="Times New Roman" w:cs="Times New Roman"/>
        </w:rPr>
        <w:t>significant influence on</w:t>
      </w:r>
      <w:r w:rsidRPr="00EF3EEB">
        <w:rPr>
          <w:rFonts w:ascii="Times New Roman" w:hAnsi="Times New Roman" w:cs="Times New Roman"/>
        </w:rPr>
        <w:t xml:space="preserve"> patronage of public libraries</w:t>
      </w:r>
      <w:r w:rsidR="005768F2">
        <w:rPr>
          <w:rFonts w:ascii="Times New Roman" w:hAnsi="Times New Roman" w:cs="Times New Roman"/>
        </w:rPr>
        <w:t xml:space="preserve"> in</w:t>
      </w:r>
      <w:r w:rsidRPr="00EF3EEB">
        <w:rPr>
          <w:rFonts w:ascii="Times New Roman" w:hAnsi="Times New Roman" w:cs="Times New Roman"/>
        </w:rPr>
        <w:t xml:space="preserve"> Akwa Ibom State.</w:t>
      </w:r>
      <w:r w:rsidR="004F185A" w:rsidRPr="00EF3EEB">
        <w:rPr>
          <w:rFonts w:ascii="Times New Roman" w:hAnsi="Times New Roman" w:cs="Times New Roman"/>
        </w:rPr>
        <w:t xml:space="preserve"> It was recommended that</w:t>
      </w:r>
      <w:r w:rsidR="00605537" w:rsidRPr="00EF3EEB">
        <w:rPr>
          <w:rFonts w:ascii="Times New Roman" w:hAnsi="Times New Roman" w:cs="Times New Roman"/>
        </w:rPr>
        <w:t xml:space="preserve"> l</w:t>
      </w:r>
      <w:r w:rsidR="004F185A" w:rsidRPr="00EF3EEB">
        <w:rPr>
          <w:rFonts w:ascii="Times New Roman" w:hAnsi="Times New Roman" w:cs="Times New Roman"/>
        </w:rPr>
        <w:t xml:space="preserve">ibrarians in public libraries </w:t>
      </w:r>
      <w:r w:rsidR="005768F2">
        <w:rPr>
          <w:rFonts w:ascii="Times New Roman" w:hAnsi="Times New Roman" w:cs="Times New Roman"/>
        </w:rPr>
        <w:t xml:space="preserve">in </w:t>
      </w:r>
      <w:r w:rsidR="004F185A" w:rsidRPr="00EF3EEB">
        <w:rPr>
          <w:rFonts w:ascii="Times New Roman" w:hAnsi="Times New Roman" w:cs="Times New Roman"/>
        </w:rPr>
        <w:t>Akwa Ibom State should adequately use different methods of advocacy</w:t>
      </w:r>
      <w:r w:rsidR="005768F2">
        <w:rPr>
          <w:rFonts w:ascii="Times New Roman" w:hAnsi="Times New Roman" w:cs="Times New Roman"/>
        </w:rPr>
        <w:t>,</w:t>
      </w:r>
      <w:r w:rsidR="004F185A" w:rsidRPr="00EF3EEB">
        <w:rPr>
          <w:rFonts w:ascii="Times New Roman" w:hAnsi="Times New Roman" w:cs="Times New Roman"/>
        </w:rPr>
        <w:t xml:space="preserve"> such as marketing concepts, mass media, conducive environment, social media and information and communication technologies and resources like </w:t>
      </w:r>
      <w:r w:rsidR="005768F2">
        <w:rPr>
          <w:rFonts w:ascii="Times New Roman" w:hAnsi="Times New Roman" w:cs="Times New Roman"/>
        </w:rPr>
        <w:t xml:space="preserve">the </w:t>
      </w:r>
      <w:r w:rsidR="004F185A" w:rsidRPr="00EF3EEB">
        <w:rPr>
          <w:rFonts w:ascii="Times New Roman" w:hAnsi="Times New Roman" w:cs="Times New Roman"/>
        </w:rPr>
        <w:t xml:space="preserve">internet, etc., to advocate for </w:t>
      </w:r>
      <w:r w:rsidR="005768F2">
        <w:rPr>
          <w:rFonts w:ascii="Times New Roman" w:hAnsi="Times New Roman" w:cs="Times New Roman"/>
        </w:rPr>
        <w:t>support</w:t>
      </w:r>
      <w:r w:rsidR="004F185A" w:rsidRPr="00EF3EEB">
        <w:rPr>
          <w:rFonts w:ascii="Times New Roman" w:hAnsi="Times New Roman" w:cs="Times New Roman"/>
        </w:rPr>
        <w:t xml:space="preserve"> and </w:t>
      </w:r>
      <w:r w:rsidR="005768F2">
        <w:rPr>
          <w:rFonts w:ascii="Times New Roman" w:hAnsi="Times New Roman" w:cs="Times New Roman"/>
        </w:rPr>
        <w:t>users'</w:t>
      </w:r>
      <w:r w:rsidR="004F185A" w:rsidRPr="00EF3EEB">
        <w:rPr>
          <w:rFonts w:ascii="Times New Roman" w:hAnsi="Times New Roman" w:cs="Times New Roman"/>
        </w:rPr>
        <w:t xml:space="preserve"> patronage of library resources and services. </w:t>
      </w:r>
    </w:p>
    <w:p w14:paraId="636DC3D2" w14:textId="77777777" w:rsidR="00605537" w:rsidRPr="00F23FA1" w:rsidRDefault="00605537" w:rsidP="00F23FA1">
      <w:pPr>
        <w:spacing w:line="480" w:lineRule="auto"/>
        <w:jc w:val="both"/>
        <w:rPr>
          <w:rFonts w:ascii="Times New Roman" w:hAnsi="Times New Roman" w:cs="Times New Roman"/>
          <w:sz w:val="24"/>
          <w:szCs w:val="24"/>
        </w:rPr>
      </w:pPr>
      <w:r w:rsidRPr="00F23FA1">
        <w:rPr>
          <w:rFonts w:ascii="Times New Roman" w:hAnsi="Times New Roman" w:cs="Times New Roman"/>
          <w:b/>
          <w:sz w:val="24"/>
          <w:szCs w:val="24"/>
        </w:rPr>
        <w:t xml:space="preserve">Keywords: </w:t>
      </w:r>
      <w:r w:rsidRPr="00F23FA1">
        <w:rPr>
          <w:rFonts w:ascii="Times New Roman" w:hAnsi="Times New Roman" w:cs="Times New Roman"/>
          <w:sz w:val="24"/>
          <w:szCs w:val="24"/>
        </w:rPr>
        <w:t xml:space="preserve">Librarian, Advocacy skills, Patronage, Public Libraries </w:t>
      </w:r>
    </w:p>
    <w:p w14:paraId="5D83B75D" w14:textId="77777777" w:rsidR="00D60AD8" w:rsidRPr="00F23FA1" w:rsidRDefault="006A7FC9"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Introduction</w:t>
      </w:r>
    </w:p>
    <w:p w14:paraId="211E5303" w14:textId="56FC52B9" w:rsidR="00D20A58" w:rsidRPr="00F23FA1" w:rsidRDefault="00095840" w:rsidP="002178D6">
      <w:pPr>
        <w:spacing w:after="0" w:line="240" w:lineRule="auto"/>
        <w:jc w:val="both"/>
        <w:rPr>
          <w:rFonts w:ascii="Times New Roman" w:hAnsi="Times New Roman" w:cs="Times New Roman"/>
          <w:sz w:val="24"/>
          <w:szCs w:val="24"/>
        </w:rPr>
      </w:pPr>
      <w:r w:rsidRPr="00F23FA1">
        <w:rPr>
          <w:rFonts w:ascii="Times New Roman" w:hAnsi="Times New Roman"/>
          <w:sz w:val="24"/>
          <w:szCs w:val="24"/>
        </w:rPr>
        <w:t xml:space="preserve">The </w:t>
      </w:r>
      <w:r w:rsidR="002178D6">
        <w:rPr>
          <w:rFonts w:ascii="Times New Roman" w:hAnsi="Times New Roman"/>
          <w:sz w:val="24"/>
          <w:szCs w:val="24"/>
        </w:rPr>
        <w:t>age-long</w:t>
      </w:r>
      <w:r w:rsidRPr="00F23FA1">
        <w:rPr>
          <w:rFonts w:ascii="Times New Roman" w:hAnsi="Times New Roman"/>
          <w:sz w:val="24"/>
          <w:szCs w:val="24"/>
        </w:rPr>
        <w:t xml:space="preserve"> perception of libraries has been the </w:t>
      </w:r>
      <w:r w:rsidR="002178D6">
        <w:rPr>
          <w:rFonts w:ascii="Times New Roman" w:hAnsi="Times New Roman"/>
          <w:sz w:val="24"/>
          <w:szCs w:val="24"/>
        </w:rPr>
        <w:t>powerhouse</w:t>
      </w:r>
      <w:r w:rsidRPr="00F23FA1">
        <w:rPr>
          <w:rFonts w:ascii="Times New Roman" w:hAnsi="Times New Roman"/>
          <w:sz w:val="24"/>
          <w:szCs w:val="24"/>
        </w:rPr>
        <w:t xml:space="preserve"> of wisdom and knowledge where information is stored, </w:t>
      </w:r>
      <w:r w:rsidR="002178D6">
        <w:rPr>
          <w:rFonts w:ascii="Times New Roman" w:hAnsi="Times New Roman"/>
          <w:sz w:val="24"/>
          <w:szCs w:val="24"/>
        </w:rPr>
        <w:t>organised</w:t>
      </w:r>
      <w:r w:rsidRPr="00F23FA1">
        <w:rPr>
          <w:rFonts w:ascii="Times New Roman" w:hAnsi="Times New Roman"/>
          <w:sz w:val="24"/>
          <w:szCs w:val="24"/>
        </w:rPr>
        <w:t xml:space="preserve"> and maintained for reading, study and consultation. They are </w:t>
      </w:r>
      <w:r w:rsidR="002178D6">
        <w:rPr>
          <w:rFonts w:ascii="Times New Roman" w:hAnsi="Times New Roman"/>
          <w:sz w:val="24"/>
          <w:szCs w:val="24"/>
        </w:rPr>
        <w:t>recognised</w:t>
      </w:r>
      <w:r w:rsidRPr="00F23FA1">
        <w:rPr>
          <w:rFonts w:ascii="Times New Roman" w:hAnsi="Times New Roman"/>
          <w:sz w:val="24"/>
          <w:szCs w:val="24"/>
        </w:rPr>
        <w:t xml:space="preserve"> as learning centres, prime preservers of historical records and recorded knowledge, </w:t>
      </w:r>
      <w:r w:rsidR="002178D6">
        <w:rPr>
          <w:rFonts w:ascii="Times New Roman" w:hAnsi="Times New Roman"/>
          <w:sz w:val="24"/>
          <w:szCs w:val="24"/>
        </w:rPr>
        <w:t>agents</w:t>
      </w:r>
      <w:r w:rsidRPr="00F23FA1">
        <w:rPr>
          <w:rFonts w:ascii="Times New Roman" w:hAnsi="Times New Roman"/>
          <w:sz w:val="24"/>
          <w:szCs w:val="24"/>
        </w:rPr>
        <w:t xml:space="preserve"> of educational, social and economic development and custodians of our traditional heritage.</w:t>
      </w:r>
      <w:r w:rsidR="00C439CE" w:rsidRPr="00F23FA1">
        <w:rPr>
          <w:rFonts w:ascii="Times New Roman" w:hAnsi="Times New Roman"/>
          <w:sz w:val="24"/>
          <w:szCs w:val="24"/>
        </w:rPr>
        <w:t xml:space="preserve"> Public libraries</w:t>
      </w:r>
      <w:r w:rsidR="003E4AE4" w:rsidRPr="00F23FA1">
        <w:rPr>
          <w:rFonts w:ascii="Times New Roman" w:hAnsi="Times New Roman"/>
          <w:sz w:val="24"/>
          <w:szCs w:val="24"/>
        </w:rPr>
        <w:t xml:space="preserve"> exist to meet the needs of </w:t>
      </w:r>
      <w:r w:rsidR="002178D6">
        <w:rPr>
          <w:rFonts w:ascii="Times New Roman" w:hAnsi="Times New Roman"/>
          <w:sz w:val="24"/>
          <w:szCs w:val="24"/>
        </w:rPr>
        <w:t>their</w:t>
      </w:r>
      <w:r w:rsidR="003E4AE4" w:rsidRPr="00F23FA1">
        <w:rPr>
          <w:rFonts w:ascii="Times New Roman" w:hAnsi="Times New Roman"/>
          <w:sz w:val="24"/>
          <w:szCs w:val="24"/>
        </w:rPr>
        <w:t xml:space="preserve"> </w:t>
      </w:r>
      <w:r w:rsidR="00C439CE" w:rsidRPr="00F23FA1">
        <w:rPr>
          <w:rFonts w:ascii="Times New Roman" w:hAnsi="Times New Roman"/>
          <w:sz w:val="24"/>
          <w:szCs w:val="24"/>
        </w:rPr>
        <w:t xml:space="preserve">own community. As a function, it acquires, </w:t>
      </w:r>
      <w:r w:rsidR="002178D6">
        <w:rPr>
          <w:rFonts w:ascii="Times New Roman" w:hAnsi="Times New Roman"/>
          <w:sz w:val="24"/>
          <w:szCs w:val="24"/>
        </w:rPr>
        <w:t>organises</w:t>
      </w:r>
      <w:r w:rsidR="00B0308A" w:rsidRPr="00F23FA1">
        <w:rPr>
          <w:rFonts w:ascii="Times New Roman" w:hAnsi="Times New Roman"/>
          <w:sz w:val="24"/>
          <w:szCs w:val="24"/>
        </w:rPr>
        <w:t xml:space="preserve">, and provides services </w:t>
      </w:r>
      <w:r w:rsidR="00C439CE" w:rsidRPr="00F23FA1">
        <w:rPr>
          <w:rFonts w:ascii="Times New Roman" w:hAnsi="Times New Roman"/>
          <w:sz w:val="24"/>
          <w:szCs w:val="24"/>
        </w:rPr>
        <w:t>within</w:t>
      </w:r>
      <w:r w:rsidR="00B0308A" w:rsidRPr="00F23FA1">
        <w:rPr>
          <w:rFonts w:ascii="Times New Roman" w:hAnsi="Times New Roman"/>
          <w:sz w:val="24"/>
          <w:szCs w:val="24"/>
        </w:rPr>
        <w:t xml:space="preserve"> </w:t>
      </w:r>
      <w:r w:rsidR="002178D6">
        <w:rPr>
          <w:rFonts w:ascii="Times New Roman" w:hAnsi="Times New Roman"/>
          <w:sz w:val="24"/>
          <w:szCs w:val="24"/>
        </w:rPr>
        <w:t xml:space="preserve">an </w:t>
      </w:r>
      <w:r w:rsidR="00B0308A" w:rsidRPr="00F23FA1">
        <w:rPr>
          <w:rFonts w:ascii="Times New Roman" w:hAnsi="Times New Roman"/>
          <w:sz w:val="24"/>
          <w:szCs w:val="24"/>
        </w:rPr>
        <w:t>enabling environment to allow it</w:t>
      </w:r>
      <w:r w:rsidR="009E1813" w:rsidRPr="00F23FA1">
        <w:rPr>
          <w:rFonts w:ascii="Times New Roman" w:hAnsi="Times New Roman"/>
          <w:sz w:val="24"/>
          <w:szCs w:val="24"/>
        </w:rPr>
        <w:t xml:space="preserve">s </w:t>
      </w:r>
      <w:r w:rsidR="004A2663">
        <w:rPr>
          <w:rFonts w:ascii="Times New Roman" w:hAnsi="Times New Roman"/>
          <w:sz w:val="24"/>
          <w:szCs w:val="24"/>
        </w:rPr>
        <w:t>users to</w:t>
      </w:r>
      <w:r w:rsidR="009E1813" w:rsidRPr="00F23FA1">
        <w:rPr>
          <w:rFonts w:ascii="Times New Roman" w:hAnsi="Times New Roman"/>
          <w:sz w:val="24"/>
          <w:szCs w:val="24"/>
        </w:rPr>
        <w:t xml:space="preserve"> </w:t>
      </w:r>
      <w:r w:rsidR="002178D6">
        <w:rPr>
          <w:rFonts w:ascii="Times New Roman" w:hAnsi="Times New Roman"/>
          <w:sz w:val="24"/>
          <w:szCs w:val="24"/>
        </w:rPr>
        <w:t>exploit</w:t>
      </w:r>
      <w:r w:rsidR="009E1813" w:rsidRPr="00F23FA1">
        <w:rPr>
          <w:rFonts w:ascii="Times New Roman" w:hAnsi="Times New Roman"/>
          <w:sz w:val="24"/>
          <w:szCs w:val="24"/>
        </w:rPr>
        <w:t xml:space="preserve"> its resources. </w:t>
      </w:r>
      <w:r w:rsidR="00F77BE4" w:rsidRPr="00F23FA1">
        <w:rPr>
          <w:rFonts w:ascii="Times New Roman" w:hAnsi="Times New Roman" w:cs="Times New Roman"/>
          <w:sz w:val="24"/>
          <w:szCs w:val="24"/>
        </w:rPr>
        <w:t>Information is power</w:t>
      </w:r>
      <w:r w:rsidR="002178D6">
        <w:rPr>
          <w:rFonts w:ascii="Times New Roman" w:hAnsi="Times New Roman" w:cs="Times New Roman"/>
          <w:sz w:val="24"/>
          <w:szCs w:val="24"/>
        </w:rPr>
        <w:t>,</w:t>
      </w:r>
      <w:r w:rsidR="00F77BE4" w:rsidRPr="00F23FA1">
        <w:rPr>
          <w:rFonts w:ascii="Times New Roman" w:hAnsi="Times New Roman" w:cs="Times New Roman"/>
          <w:sz w:val="24"/>
          <w:szCs w:val="24"/>
        </w:rPr>
        <w:t xml:space="preserve"> </w:t>
      </w:r>
      <w:r w:rsidR="004A1B6C" w:rsidRPr="004A1B6C">
        <w:rPr>
          <w:rFonts w:ascii="Times New Roman" w:hAnsi="Times New Roman" w:cs="Times New Roman"/>
          <w:sz w:val="24"/>
          <w:szCs w:val="24"/>
        </w:rPr>
        <w:t xml:space="preserve">and each </w:t>
      </w:r>
      <w:r w:rsidR="004A2663">
        <w:rPr>
          <w:rFonts w:ascii="Times New Roman" w:hAnsi="Times New Roman" w:cs="Times New Roman"/>
          <w:sz w:val="24"/>
          <w:szCs w:val="24"/>
        </w:rPr>
        <w:t>aspiring</w:t>
      </w:r>
      <w:r w:rsidR="004A1B6C" w:rsidRPr="004A1B6C">
        <w:rPr>
          <w:rFonts w:ascii="Times New Roman" w:hAnsi="Times New Roman" w:cs="Times New Roman"/>
          <w:sz w:val="24"/>
          <w:szCs w:val="24"/>
        </w:rPr>
        <w:t xml:space="preserve"> person's success depends on having access to it. </w:t>
      </w:r>
      <w:r w:rsidR="004A1B6C">
        <w:rPr>
          <w:rFonts w:ascii="Times New Roman" w:hAnsi="Times New Roman" w:cs="Times New Roman"/>
          <w:sz w:val="24"/>
          <w:szCs w:val="24"/>
        </w:rPr>
        <w:t>Important</w:t>
      </w:r>
      <w:r w:rsidR="00F77BE4" w:rsidRPr="00F23FA1">
        <w:rPr>
          <w:rFonts w:ascii="Times New Roman" w:hAnsi="Times New Roman" w:cs="Times New Roman"/>
          <w:sz w:val="24"/>
          <w:szCs w:val="24"/>
        </w:rPr>
        <w:t xml:space="preserve"> </w:t>
      </w:r>
      <w:r w:rsidR="00B0308A" w:rsidRPr="00F23FA1">
        <w:rPr>
          <w:rFonts w:ascii="Times New Roman" w:hAnsi="Times New Roman" w:cs="Times New Roman"/>
          <w:sz w:val="24"/>
          <w:szCs w:val="24"/>
        </w:rPr>
        <w:t>information is to a</w:t>
      </w:r>
      <w:r w:rsidR="00F77BE4" w:rsidRPr="00F23FA1">
        <w:rPr>
          <w:rFonts w:ascii="Times New Roman" w:hAnsi="Times New Roman" w:cs="Times New Roman"/>
          <w:sz w:val="24"/>
          <w:szCs w:val="24"/>
        </w:rPr>
        <w:t xml:space="preserve"> large extent</w:t>
      </w:r>
      <w:r w:rsidR="00B0308A" w:rsidRPr="00F23FA1">
        <w:rPr>
          <w:rFonts w:ascii="Times New Roman" w:hAnsi="Times New Roman" w:cs="Times New Roman"/>
          <w:sz w:val="24"/>
          <w:szCs w:val="24"/>
        </w:rPr>
        <w:t xml:space="preserve"> a determinant of an </w:t>
      </w:r>
      <w:r w:rsidR="002178D6">
        <w:rPr>
          <w:rFonts w:ascii="Times New Roman" w:hAnsi="Times New Roman" w:cs="Times New Roman"/>
          <w:sz w:val="24"/>
          <w:szCs w:val="24"/>
        </w:rPr>
        <w:t>individual’s</w:t>
      </w:r>
      <w:r w:rsidR="00B0308A" w:rsidRPr="00F23FA1">
        <w:rPr>
          <w:rFonts w:ascii="Times New Roman" w:hAnsi="Times New Roman" w:cs="Times New Roman"/>
          <w:sz w:val="24"/>
          <w:szCs w:val="24"/>
        </w:rPr>
        <w:t xml:space="preserve"> development. In effect</w:t>
      </w:r>
      <w:r w:rsidR="009E1813" w:rsidRPr="00F23FA1">
        <w:rPr>
          <w:rFonts w:ascii="Times New Roman" w:hAnsi="Times New Roman" w:cs="Times New Roman"/>
          <w:sz w:val="24"/>
          <w:szCs w:val="24"/>
        </w:rPr>
        <w:t xml:space="preserve">, the public library exists to give citizens free access to information that can be </w:t>
      </w:r>
      <w:r w:rsidR="002178D6">
        <w:rPr>
          <w:rFonts w:ascii="Times New Roman" w:hAnsi="Times New Roman" w:cs="Times New Roman"/>
          <w:sz w:val="24"/>
          <w:szCs w:val="24"/>
        </w:rPr>
        <w:t>accessed</w:t>
      </w:r>
      <w:r w:rsidR="009E1813" w:rsidRPr="00F23FA1">
        <w:rPr>
          <w:rFonts w:ascii="Times New Roman" w:hAnsi="Times New Roman" w:cs="Times New Roman"/>
          <w:sz w:val="24"/>
          <w:szCs w:val="24"/>
        </w:rPr>
        <w:t xml:space="preserve"> for consultation, study and leisure. </w:t>
      </w:r>
    </w:p>
    <w:p w14:paraId="10DE1B81" w14:textId="77777777" w:rsidR="002178D6" w:rsidRDefault="002178D6" w:rsidP="002178D6">
      <w:pPr>
        <w:spacing w:after="0" w:line="240" w:lineRule="auto"/>
        <w:jc w:val="both"/>
        <w:rPr>
          <w:rFonts w:ascii="Times New Roman" w:hAnsi="Times New Roman" w:cs="Times New Roman"/>
          <w:sz w:val="24"/>
          <w:szCs w:val="24"/>
        </w:rPr>
      </w:pPr>
    </w:p>
    <w:p w14:paraId="236366F8" w14:textId="0F3AEBBB" w:rsidR="005A0340" w:rsidRDefault="004A1B6C" w:rsidP="002178D6">
      <w:pPr>
        <w:spacing w:after="0" w:line="240" w:lineRule="auto"/>
        <w:jc w:val="both"/>
        <w:rPr>
          <w:rFonts w:ascii="Times New Roman" w:hAnsi="Times New Roman" w:cs="Times New Roman"/>
          <w:sz w:val="24"/>
          <w:szCs w:val="24"/>
        </w:rPr>
      </w:pPr>
      <w:proofErr w:type="spellStart"/>
      <w:r w:rsidRPr="004A1B6C">
        <w:rPr>
          <w:rFonts w:ascii="Times New Roman" w:hAnsi="Times New Roman" w:cs="Times New Roman"/>
          <w:sz w:val="24"/>
          <w:szCs w:val="24"/>
        </w:rPr>
        <w:t>Ashikuzzaman</w:t>
      </w:r>
      <w:proofErr w:type="spellEnd"/>
      <w:r w:rsidRPr="004A1B6C">
        <w:rPr>
          <w:rFonts w:ascii="Times New Roman" w:hAnsi="Times New Roman" w:cs="Times New Roman"/>
          <w:sz w:val="24"/>
          <w:szCs w:val="24"/>
        </w:rPr>
        <w:t xml:space="preserve"> (2023) defines a public library as one that is open to the public and is typically supported by tax revenue and other public sources. Its main goals are to meet the general public's informational, educational, and recreational requirements by offering them resources, information, and knowledge. Beyond these basic goals, public libraries also work to support education, encourage self-improvement, develop personalities, and advance the general cultural and economic advancement of the communities they serve. They encourage education and lifelong learning, foster a culture of reading, foster social cohesion and community participation, preserve cultural heritage, foster economic growth and entrepreneurship, and provide access to information and knowledge dissemination.</w:t>
      </w:r>
      <w:r w:rsidR="003E4AE4" w:rsidRPr="00F23FA1">
        <w:rPr>
          <w:rFonts w:ascii="Times New Roman" w:hAnsi="Times New Roman" w:cs="Times New Roman"/>
          <w:sz w:val="24"/>
          <w:szCs w:val="24"/>
        </w:rPr>
        <w:t xml:space="preserve"> </w:t>
      </w:r>
      <w:r w:rsidR="0028044B" w:rsidRPr="00F23FA1">
        <w:rPr>
          <w:rFonts w:ascii="Times New Roman" w:hAnsi="Times New Roman" w:cs="Times New Roman"/>
          <w:sz w:val="24"/>
          <w:szCs w:val="24"/>
        </w:rPr>
        <w:t xml:space="preserve">Faze (2019) </w:t>
      </w:r>
      <w:r w:rsidR="00426D60" w:rsidRPr="00F23FA1">
        <w:rPr>
          <w:rFonts w:ascii="Times New Roman" w:hAnsi="Times New Roman" w:cs="Times New Roman"/>
          <w:sz w:val="24"/>
          <w:szCs w:val="24"/>
        </w:rPr>
        <w:t>affirmed that with</w:t>
      </w:r>
      <w:r w:rsidR="00D20A58" w:rsidRPr="00F23FA1">
        <w:rPr>
          <w:rFonts w:ascii="Times New Roman" w:hAnsi="Times New Roman" w:cs="Times New Roman"/>
          <w:sz w:val="24"/>
          <w:szCs w:val="24"/>
        </w:rPr>
        <w:t xml:space="preserve"> public libraries, </w:t>
      </w:r>
      <w:r w:rsidR="00D20A58" w:rsidRPr="00F23FA1">
        <w:rPr>
          <w:rFonts w:ascii="Times New Roman" w:hAnsi="Times New Roman" w:cs="Times New Roman"/>
          <w:sz w:val="24"/>
          <w:szCs w:val="24"/>
        </w:rPr>
        <w:lastRenderedPageBreak/>
        <w:t xml:space="preserve">individuals who engage in self-education can expand their knowledge with the assurance of </w:t>
      </w:r>
      <w:r w:rsidR="002178D6">
        <w:rPr>
          <w:rFonts w:ascii="Times New Roman" w:hAnsi="Times New Roman" w:cs="Times New Roman"/>
          <w:sz w:val="24"/>
          <w:szCs w:val="24"/>
        </w:rPr>
        <w:t xml:space="preserve">a </w:t>
      </w:r>
      <w:r w:rsidR="00D20A58" w:rsidRPr="00F23FA1">
        <w:rPr>
          <w:rFonts w:ascii="Times New Roman" w:hAnsi="Times New Roman" w:cs="Times New Roman"/>
          <w:sz w:val="24"/>
          <w:szCs w:val="24"/>
        </w:rPr>
        <w:t>continuous learning experience</w:t>
      </w:r>
      <w:r w:rsidR="002178D6">
        <w:rPr>
          <w:rFonts w:ascii="Times New Roman" w:hAnsi="Times New Roman" w:cs="Times New Roman"/>
          <w:sz w:val="24"/>
          <w:szCs w:val="24"/>
        </w:rPr>
        <w:t>,</w:t>
      </w:r>
      <w:r w:rsidR="00426D60" w:rsidRPr="00F23FA1">
        <w:rPr>
          <w:rFonts w:ascii="Times New Roman" w:hAnsi="Times New Roman" w:cs="Times New Roman"/>
          <w:sz w:val="24"/>
          <w:szCs w:val="24"/>
        </w:rPr>
        <w:t xml:space="preserve"> </w:t>
      </w:r>
      <w:r w:rsidR="002178D6">
        <w:rPr>
          <w:rFonts w:ascii="Times New Roman" w:hAnsi="Times New Roman" w:cs="Times New Roman"/>
          <w:sz w:val="24"/>
          <w:szCs w:val="24"/>
        </w:rPr>
        <w:t xml:space="preserve">an </w:t>
      </w:r>
      <w:r w:rsidR="00426D60" w:rsidRPr="00F23FA1">
        <w:rPr>
          <w:rFonts w:ascii="Times New Roman" w:hAnsi="Times New Roman" w:cs="Times New Roman"/>
          <w:sz w:val="24"/>
          <w:szCs w:val="24"/>
        </w:rPr>
        <w:t>enabling environment for recreation through reading, gaining and spending leisure time</w:t>
      </w:r>
      <w:r w:rsidR="00D20A58" w:rsidRPr="00F23FA1">
        <w:rPr>
          <w:rFonts w:ascii="Times New Roman" w:hAnsi="Times New Roman" w:cs="Times New Roman"/>
          <w:sz w:val="24"/>
          <w:szCs w:val="24"/>
        </w:rPr>
        <w:t xml:space="preserve">. </w:t>
      </w:r>
      <w:r w:rsidRPr="004A1B6C">
        <w:rPr>
          <w:rFonts w:ascii="Times New Roman" w:hAnsi="Times New Roman" w:cs="Times New Roman"/>
          <w:sz w:val="24"/>
          <w:szCs w:val="24"/>
        </w:rPr>
        <w:t>According to Jaccarino (2020), public libraries must make sure that their resources are being used in addition to offering them in order to contribute to the growth of knowledge. Librarians can accomplish this by promoting public libraries' resources and services.</w:t>
      </w:r>
      <w:r w:rsidR="005457DB" w:rsidRPr="00F23FA1">
        <w:rPr>
          <w:rFonts w:ascii="Times New Roman" w:hAnsi="Times New Roman" w:cs="Times New Roman"/>
          <w:sz w:val="24"/>
          <w:szCs w:val="24"/>
        </w:rPr>
        <w:t xml:space="preserve"> </w:t>
      </w:r>
    </w:p>
    <w:p w14:paraId="207E0F09" w14:textId="77777777" w:rsidR="002178D6" w:rsidRDefault="002178D6" w:rsidP="002178D6">
      <w:pPr>
        <w:spacing w:after="0" w:line="240" w:lineRule="auto"/>
        <w:jc w:val="both"/>
        <w:rPr>
          <w:rFonts w:ascii="Times New Roman" w:hAnsi="Times New Roman" w:cs="Times New Roman"/>
          <w:sz w:val="24"/>
          <w:szCs w:val="24"/>
        </w:rPr>
      </w:pPr>
    </w:p>
    <w:p w14:paraId="3771F982" w14:textId="797F664E" w:rsidR="00861F1E" w:rsidRPr="00F23FA1" w:rsidRDefault="00A43B94" w:rsidP="002178D6">
      <w:pPr>
        <w:spacing w:after="0" w:line="240" w:lineRule="auto"/>
        <w:jc w:val="both"/>
        <w:rPr>
          <w:rFonts w:ascii="Times New Roman" w:hAnsi="Times New Roman" w:cs="Times New Roman"/>
          <w:sz w:val="24"/>
          <w:szCs w:val="24"/>
        </w:rPr>
      </w:pPr>
      <w:r w:rsidRPr="00A43B94">
        <w:rPr>
          <w:rFonts w:ascii="Times New Roman" w:hAnsi="Times New Roman" w:cs="Times New Roman"/>
          <w:sz w:val="24"/>
          <w:szCs w:val="24"/>
        </w:rPr>
        <w:t xml:space="preserve">A librarian is a qualified </w:t>
      </w:r>
      <w:r w:rsidR="004A2663">
        <w:rPr>
          <w:rFonts w:ascii="Times New Roman" w:hAnsi="Times New Roman" w:cs="Times New Roman"/>
          <w:sz w:val="24"/>
          <w:szCs w:val="24"/>
        </w:rPr>
        <w:t>person</w:t>
      </w:r>
      <w:r w:rsidRPr="00A43B94">
        <w:rPr>
          <w:rFonts w:ascii="Times New Roman" w:hAnsi="Times New Roman" w:cs="Times New Roman"/>
          <w:sz w:val="24"/>
          <w:szCs w:val="24"/>
        </w:rPr>
        <w:t xml:space="preserve"> who is in charge of maintaining a library and its materials, which includes choosing, organising, and processing materials as well as providing information, instruction, and loan services to satisfy the demands of its users (Ezeani, 2004).</w:t>
      </w:r>
      <w:r w:rsidR="00252335" w:rsidRPr="00F23FA1">
        <w:rPr>
          <w:rFonts w:ascii="Times New Roman" w:hAnsi="Times New Roman" w:cs="Times New Roman"/>
          <w:sz w:val="24"/>
          <w:szCs w:val="24"/>
        </w:rPr>
        <w:t xml:space="preserve"> Librarian’s functions as stated by </w:t>
      </w:r>
      <w:proofErr w:type="spellStart"/>
      <w:r w:rsidR="00252335" w:rsidRPr="00F23FA1">
        <w:rPr>
          <w:rFonts w:ascii="Times New Roman" w:hAnsi="Times New Roman" w:cs="Times New Roman"/>
          <w:sz w:val="24"/>
          <w:szCs w:val="24"/>
        </w:rPr>
        <w:t>Otuore</w:t>
      </w:r>
      <w:proofErr w:type="spellEnd"/>
      <w:r w:rsidR="00252335" w:rsidRPr="00F23FA1">
        <w:rPr>
          <w:rFonts w:ascii="Times New Roman" w:hAnsi="Times New Roman" w:cs="Times New Roman"/>
          <w:sz w:val="24"/>
          <w:szCs w:val="24"/>
        </w:rPr>
        <w:t xml:space="preserve"> (2018)</w:t>
      </w:r>
      <w:r w:rsidR="001C79EC" w:rsidRPr="00F23FA1">
        <w:rPr>
          <w:rFonts w:ascii="Times New Roman" w:hAnsi="Times New Roman" w:cs="Times New Roman"/>
          <w:sz w:val="24"/>
          <w:szCs w:val="24"/>
        </w:rPr>
        <w:t>,</w:t>
      </w:r>
      <w:r w:rsidR="00252335" w:rsidRPr="00F23FA1">
        <w:rPr>
          <w:rFonts w:ascii="Times New Roman" w:hAnsi="Times New Roman" w:cs="Times New Roman"/>
          <w:sz w:val="24"/>
          <w:szCs w:val="24"/>
        </w:rPr>
        <w:t xml:space="preserve"> span over acquisition, </w:t>
      </w:r>
      <w:r w:rsidR="002178D6">
        <w:rPr>
          <w:rFonts w:ascii="Times New Roman" w:hAnsi="Times New Roman" w:cs="Times New Roman"/>
          <w:sz w:val="24"/>
          <w:szCs w:val="24"/>
        </w:rPr>
        <w:t>organisation</w:t>
      </w:r>
      <w:r w:rsidR="00252335" w:rsidRPr="00F23FA1">
        <w:rPr>
          <w:rFonts w:ascii="Times New Roman" w:hAnsi="Times New Roman" w:cs="Times New Roman"/>
          <w:sz w:val="24"/>
          <w:szCs w:val="24"/>
        </w:rPr>
        <w:t>, promotion and dissemination of information resources to meet the diverse needs of</w:t>
      </w:r>
      <w:r w:rsidR="00846BBB" w:rsidRPr="00F23FA1">
        <w:rPr>
          <w:rFonts w:ascii="Times New Roman" w:hAnsi="Times New Roman" w:cs="Times New Roman"/>
          <w:sz w:val="24"/>
          <w:szCs w:val="24"/>
        </w:rPr>
        <w:t xml:space="preserve"> the user community.</w:t>
      </w:r>
      <w:r w:rsidR="00861F1E" w:rsidRPr="00F23FA1">
        <w:rPr>
          <w:rFonts w:ascii="Times New Roman" w:hAnsi="Times New Roman" w:cs="Times New Roman"/>
          <w:sz w:val="24"/>
          <w:szCs w:val="24"/>
        </w:rPr>
        <w:t xml:space="preserve"> Their</w:t>
      </w:r>
      <w:r w:rsidR="00846BBB" w:rsidRPr="00F23FA1">
        <w:rPr>
          <w:rFonts w:ascii="Times New Roman" w:hAnsi="Times New Roman" w:cs="Times New Roman"/>
          <w:sz w:val="24"/>
          <w:szCs w:val="24"/>
        </w:rPr>
        <w:t xml:space="preserve"> roles include</w:t>
      </w:r>
      <w:r w:rsidR="001C79EC" w:rsidRPr="00F23FA1">
        <w:rPr>
          <w:rFonts w:ascii="Times New Roman" w:hAnsi="Times New Roman" w:cs="Times New Roman"/>
          <w:sz w:val="24"/>
          <w:szCs w:val="24"/>
        </w:rPr>
        <w:t xml:space="preserve"> resource management,</w:t>
      </w:r>
      <w:r w:rsidR="00846BBB" w:rsidRPr="00F23FA1">
        <w:rPr>
          <w:rFonts w:ascii="Times New Roman" w:hAnsi="Times New Roman" w:cs="Times New Roman"/>
          <w:sz w:val="24"/>
          <w:szCs w:val="24"/>
        </w:rPr>
        <w:t xml:space="preserve"> information access and assistance, information literacy in</w:t>
      </w:r>
      <w:r w:rsidR="001C79EC" w:rsidRPr="00F23FA1">
        <w:rPr>
          <w:rFonts w:ascii="Times New Roman" w:hAnsi="Times New Roman" w:cs="Times New Roman"/>
          <w:sz w:val="24"/>
          <w:szCs w:val="24"/>
        </w:rPr>
        <w:t xml:space="preserve">struction, </w:t>
      </w:r>
      <w:r w:rsidR="002178D6">
        <w:rPr>
          <w:rFonts w:ascii="Times New Roman" w:hAnsi="Times New Roman" w:cs="Times New Roman"/>
          <w:sz w:val="24"/>
          <w:szCs w:val="24"/>
        </w:rPr>
        <w:t xml:space="preserve">and </w:t>
      </w:r>
      <w:r w:rsidR="001C79EC" w:rsidRPr="00F23FA1">
        <w:rPr>
          <w:rFonts w:ascii="Times New Roman" w:hAnsi="Times New Roman" w:cs="Times New Roman"/>
          <w:sz w:val="24"/>
          <w:szCs w:val="24"/>
        </w:rPr>
        <w:t>community engagement through outreach and advocacy.</w:t>
      </w:r>
      <w:r w:rsidR="00861F1E" w:rsidRPr="00F23FA1">
        <w:rPr>
          <w:rFonts w:ascii="Times New Roman" w:hAnsi="Times New Roman" w:cs="Times New Roman"/>
          <w:sz w:val="24"/>
          <w:szCs w:val="24"/>
        </w:rPr>
        <w:t xml:space="preserve"> </w:t>
      </w:r>
      <w:r w:rsidR="00921AB5" w:rsidRPr="00F23FA1">
        <w:rPr>
          <w:rFonts w:ascii="Times New Roman" w:hAnsi="Times New Roman" w:cs="Times New Roman"/>
          <w:sz w:val="24"/>
          <w:szCs w:val="24"/>
        </w:rPr>
        <w:t>T</w:t>
      </w:r>
      <w:r w:rsidR="00861F1E" w:rsidRPr="00F23FA1">
        <w:rPr>
          <w:rFonts w:ascii="Times New Roman" w:hAnsi="Times New Roman" w:cs="Times New Roman"/>
          <w:sz w:val="24"/>
          <w:szCs w:val="24"/>
        </w:rPr>
        <w:t xml:space="preserve">he level at which </w:t>
      </w:r>
      <w:r w:rsidR="002178D6">
        <w:rPr>
          <w:rFonts w:ascii="Times New Roman" w:hAnsi="Times New Roman" w:cs="Times New Roman"/>
          <w:sz w:val="24"/>
          <w:szCs w:val="24"/>
        </w:rPr>
        <w:t>librarians</w:t>
      </w:r>
      <w:r w:rsidR="00861F1E" w:rsidRPr="00F23FA1">
        <w:rPr>
          <w:rFonts w:ascii="Times New Roman" w:hAnsi="Times New Roman" w:cs="Times New Roman"/>
          <w:sz w:val="24"/>
          <w:szCs w:val="24"/>
        </w:rPr>
        <w:t xml:space="preserve"> </w:t>
      </w:r>
      <w:r w:rsidR="002178D6">
        <w:rPr>
          <w:rFonts w:ascii="Times New Roman" w:hAnsi="Times New Roman" w:cs="Times New Roman"/>
          <w:sz w:val="24"/>
          <w:szCs w:val="24"/>
        </w:rPr>
        <w:t>advocate</w:t>
      </w:r>
      <w:r w:rsidR="00861F1E" w:rsidRPr="00F23FA1">
        <w:rPr>
          <w:rFonts w:ascii="Times New Roman" w:hAnsi="Times New Roman" w:cs="Times New Roman"/>
          <w:sz w:val="24"/>
          <w:szCs w:val="24"/>
        </w:rPr>
        <w:t xml:space="preserve"> public library resources and services with the community members </w:t>
      </w:r>
      <w:r w:rsidR="002178D6">
        <w:rPr>
          <w:rFonts w:ascii="Times New Roman" w:hAnsi="Times New Roman" w:cs="Times New Roman"/>
          <w:sz w:val="24"/>
          <w:szCs w:val="24"/>
        </w:rPr>
        <w:t>determines</w:t>
      </w:r>
      <w:r w:rsidR="00861F1E" w:rsidRPr="00F23FA1">
        <w:rPr>
          <w:rFonts w:ascii="Times New Roman" w:hAnsi="Times New Roman" w:cs="Times New Roman"/>
          <w:sz w:val="24"/>
          <w:szCs w:val="24"/>
        </w:rPr>
        <w:t xml:space="preserve"> the extent to which the public library can achieve its set goals</w:t>
      </w:r>
      <w:r w:rsidR="007256B0" w:rsidRPr="00F23FA1">
        <w:rPr>
          <w:rFonts w:ascii="Times New Roman" w:hAnsi="Times New Roman" w:cs="Times New Roman"/>
          <w:sz w:val="24"/>
          <w:szCs w:val="24"/>
        </w:rPr>
        <w:t>.</w:t>
      </w:r>
    </w:p>
    <w:p w14:paraId="2B23C4BF" w14:textId="77777777" w:rsidR="002178D6" w:rsidRDefault="002178D6" w:rsidP="002178D6">
      <w:pPr>
        <w:spacing w:after="0" w:line="240" w:lineRule="auto"/>
        <w:jc w:val="both"/>
        <w:rPr>
          <w:rFonts w:ascii="Times New Roman" w:hAnsi="Times New Roman" w:cs="Times New Roman"/>
          <w:sz w:val="24"/>
          <w:szCs w:val="24"/>
        </w:rPr>
      </w:pPr>
    </w:p>
    <w:p w14:paraId="2A7DB9A8" w14:textId="6A9357BC" w:rsidR="00F220F5" w:rsidRPr="00F23FA1" w:rsidRDefault="00A43B94" w:rsidP="002178D6">
      <w:pPr>
        <w:spacing w:after="0" w:line="240" w:lineRule="auto"/>
        <w:jc w:val="both"/>
        <w:rPr>
          <w:rFonts w:ascii="Times New Roman" w:hAnsi="Times New Roman"/>
          <w:sz w:val="24"/>
          <w:szCs w:val="24"/>
        </w:rPr>
      </w:pPr>
      <w:r w:rsidRPr="00A43B94">
        <w:rPr>
          <w:rFonts w:ascii="Times New Roman" w:hAnsi="Times New Roman" w:cs="Times New Roman"/>
          <w:sz w:val="24"/>
          <w:szCs w:val="24"/>
        </w:rPr>
        <w:t xml:space="preserve">Any action taken by a person or </w:t>
      </w:r>
      <w:r w:rsidR="004A2663">
        <w:rPr>
          <w:rFonts w:ascii="Times New Roman" w:hAnsi="Times New Roman" w:cs="Times New Roman"/>
          <w:sz w:val="24"/>
          <w:szCs w:val="24"/>
        </w:rPr>
        <w:t>organisation</w:t>
      </w:r>
      <w:r w:rsidRPr="00A43B94">
        <w:rPr>
          <w:rFonts w:ascii="Times New Roman" w:hAnsi="Times New Roman" w:cs="Times New Roman"/>
          <w:sz w:val="24"/>
          <w:szCs w:val="24"/>
        </w:rPr>
        <w:t xml:space="preserve"> with the intention of influencing choices made by political, economic, and social institutions is known as advocacy. According to Philip (2021), advocacy is a crucial aspect of librarians' everyday jobs. The practice of persuading stakeholders, patrons, and legislators to support libraries locally, regionally, state-wide, and nationally is known as library advocacy.</w:t>
      </w:r>
      <w:r w:rsidR="00492B9F" w:rsidRPr="00F23FA1">
        <w:rPr>
          <w:rFonts w:ascii="Times New Roman" w:hAnsi="Times New Roman" w:cs="Times New Roman"/>
          <w:sz w:val="24"/>
          <w:szCs w:val="24"/>
        </w:rPr>
        <w:t xml:space="preserve"> This can be done through outreach, facilitating meetings</w:t>
      </w:r>
      <w:r w:rsidR="00326906" w:rsidRPr="00F23FA1">
        <w:rPr>
          <w:rFonts w:ascii="Times New Roman" w:hAnsi="Times New Roman" w:cs="Times New Roman"/>
          <w:sz w:val="24"/>
          <w:szCs w:val="24"/>
        </w:rPr>
        <w:t xml:space="preserve"> with leaders and managers, </w:t>
      </w:r>
      <w:r w:rsidR="002178D6">
        <w:rPr>
          <w:rFonts w:ascii="Times New Roman" w:hAnsi="Times New Roman" w:cs="Times New Roman"/>
          <w:sz w:val="24"/>
          <w:szCs w:val="24"/>
        </w:rPr>
        <w:t xml:space="preserve">and </w:t>
      </w:r>
      <w:r w:rsidR="00326906" w:rsidRPr="00F23FA1">
        <w:rPr>
          <w:rFonts w:ascii="Times New Roman" w:hAnsi="Times New Roman" w:cs="Times New Roman"/>
          <w:sz w:val="24"/>
          <w:szCs w:val="24"/>
        </w:rPr>
        <w:t xml:space="preserve">spreading awareness about the importance of </w:t>
      </w:r>
      <w:r w:rsidR="002178D6">
        <w:rPr>
          <w:rFonts w:ascii="Times New Roman" w:hAnsi="Times New Roman" w:cs="Times New Roman"/>
          <w:sz w:val="24"/>
          <w:szCs w:val="24"/>
        </w:rPr>
        <w:t>the library in</w:t>
      </w:r>
      <w:r w:rsidR="00326906" w:rsidRPr="00F23FA1">
        <w:rPr>
          <w:rFonts w:ascii="Times New Roman" w:hAnsi="Times New Roman" w:cs="Times New Roman"/>
          <w:sz w:val="24"/>
          <w:szCs w:val="24"/>
        </w:rPr>
        <w:t xml:space="preserve"> society.</w:t>
      </w:r>
      <w:r w:rsidR="00F220F5" w:rsidRPr="00F23FA1">
        <w:rPr>
          <w:rFonts w:ascii="Times New Roman" w:hAnsi="Times New Roman" w:cs="Times New Roman"/>
          <w:sz w:val="24"/>
          <w:szCs w:val="24"/>
        </w:rPr>
        <w:t xml:space="preserve"> </w:t>
      </w:r>
      <w:r w:rsidR="003E19DE" w:rsidRPr="00F23FA1">
        <w:rPr>
          <w:rFonts w:ascii="Times New Roman" w:hAnsi="Times New Roman" w:cs="Times New Roman"/>
          <w:sz w:val="24"/>
          <w:szCs w:val="24"/>
        </w:rPr>
        <w:t>Igwebuike</w:t>
      </w:r>
      <w:r w:rsidR="00F220F5" w:rsidRPr="00F23FA1">
        <w:rPr>
          <w:rFonts w:ascii="Times New Roman" w:hAnsi="Times New Roman" w:cs="Times New Roman"/>
          <w:sz w:val="24"/>
          <w:szCs w:val="24"/>
        </w:rPr>
        <w:t xml:space="preserve"> (2022) defined library advocacy as the process of actively supporting and promoting libraries and their services to ensure they are valued and adequately funded. It involves </w:t>
      </w:r>
      <w:r w:rsidR="0018116F" w:rsidRPr="00F23FA1">
        <w:rPr>
          <w:rFonts w:ascii="Times New Roman" w:hAnsi="Times New Roman" w:cs="Times New Roman"/>
          <w:sz w:val="24"/>
          <w:szCs w:val="24"/>
        </w:rPr>
        <w:t xml:space="preserve">librarians raising awareness about the importance of libraries, demonstrating their values to the community and influencing stakeholders to </w:t>
      </w:r>
      <w:r w:rsidR="00942C74" w:rsidRPr="00F23FA1">
        <w:rPr>
          <w:rFonts w:ascii="Times New Roman" w:hAnsi="Times New Roman" w:cs="Times New Roman"/>
          <w:sz w:val="24"/>
          <w:szCs w:val="24"/>
        </w:rPr>
        <w:t>take actions that benefit</w:t>
      </w:r>
      <w:r w:rsidR="0018116F" w:rsidRPr="00F23FA1">
        <w:rPr>
          <w:rFonts w:ascii="Times New Roman" w:hAnsi="Times New Roman" w:cs="Times New Roman"/>
          <w:sz w:val="24"/>
          <w:szCs w:val="24"/>
        </w:rPr>
        <w:t xml:space="preserve"> </w:t>
      </w:r>
      <w:r w:rsidR="002178D6">
        <w:rPr>
          <w:rFonts w:ascii="Times New Roman" w:hAnsi="Times New Roman" w:cs="Times New Roman"/>
          <w:sz w:val="24"/>
          <w:szCs w:val="24"/>
        </w:rPr>
        <w:t>libraries</w:t>
      </w:r>
      <w:r w:rsidR="00942C74" w:rsidRPr="00F23FA1">
        <w:rPr>
          <w:rFonts w:ascii="Times New Roman" w:hAnsi="Times New Roman" w:cs="Times New Roman"/>
          <w:sz w:val="24"/>
          <w:szCs w:val="24"/>
        </w:rPr>
        <w:t>.</w:t>
      </w:r>
      <w:r w:rsidR="00861F1E" w:rsidRPr="00F23FA1">
        <w:rPr>
          <w:rFonts w:ascii="Times New Roman" w:hAnsi="Times New Roman" w:cs="Times New Roman"/>
          <w:sz w:val="24"/>
          <w:szCs w:val="24"/>
        </w:rPr>
        <w:t xml:space="preserve"> According to </w:t>
      </w:r>
      <w:proofErr w:type="spellStart"/>
      <w:r w:rsidR="00033BC2" w:rsidRPr="00F23FA1">
        <w:rPr>
          <w:rFonts w:ascii="Times New Roman" w:hAnsi="Times New Roman" w:cs="Times New Roman"/>
          <w:sz w:val="24"/>
          <w:szCs w:val="24"/>
        </w:rPr>
        <w:t>Ochogwu</w:t>
      </w:r>
      <w:proofErr w:type="spellEnd"/>
      <w:r w:rsidR="00033BC2" w:rsidRPr="00F23FA1">
        <w:rPr>
          <w:rFonts w:ascii="Times New Roman" w:hAnsi="Times New Roman" w:cs="Times New Roman"/>
          <w:sz w:val="24"/>
          <w:szCs w:val="24"/>
        </w:rPr>
        <w:t xml:space="preserve"> (2015</w:t>
      </w:r>
      <w:r w:rsidR="00861F1E" w:rsidRPr="00F23FA1">
        <w:rPr>
          <w:rFonts w:ascii="Times New Roman" w:hAnsi="Times New Roman" w:cs="Times New Roman"/>
          <w:sz w:val="24"/>
          <w:szCs w:val="24"/>
        </w:rPr>
        <w:t xml:space="preserve">), </w:t>
      </w:r>
      <w:r w:rsidR="006D11BA">
        <w:rPr>
          <w:rFonts w:ascii="Times New Roman" w:hAnsi="Times New Roman" w:cs="Times New Roman"/>
          <w:sz w:val="24"/>
          <w:szCs w:val="24"/>
        </w:rPr>
        <w:t>accomplishing</w:t>
      </w:r>
      <w:r w:rsidR="00861F1E" w:rsidRPr="00F23FA1">
        <w:rPr>
          <w:rFonts w:ascii="Times New Roman" w:hAnsi="Times New Roman" w:cs="Times New Roman"/>
          <w:sz w:val="24"/>
          <w:szCs w:val="24"/>
        </w:rPr>
        <w:t xml:space="preserve"> the purpose of </w:t>
      </w:r>
      <w:r w:rsidR="00942C74" w:rsidRPr="00F23FA1">
        <w:rPr>
          <w:rFonts w:ascii="Times New Roman" w:hAnsi="Times New Roman" w:cs="Times New Roman"/>
          <w:sz w:val="24"/>
          <w:szCs w:val="24"/>
        </w:rPr>
        <w:t>advocacy</w:t>
      </w:r>
      <w:r w:rsidR="002178D6">
        <w:rPr>
          <w:rFonts w:ascii="Times New Roman" w:hAnsi="Times New Roman" w:cs="Times New Roman"/>
          <w:sz w:val="24"/>
          <w:szCs w:val="24"/>
        </w:rPr>
        <w:t>,</w:t>
      </w:r>
      <w:r w:rsidR="00942C74" w:rsidRPr="00F23FA1">
        <w:rPr>
          <w:rFonts w:ascii="Times New Roman" w:hAnsi="Times New Roman" w:cs="Times New Roman"/>
          <w:sz w:val="24"/>
          <w:szCs w:val="24"/>
        </w:rPr>
        <w:t xml:space="preserve"> especially in public</w:t>
      </w:r>
      <w:r w:rsidR="000B04BA" w:rsidRPr="00F23FA1">
        <w:rPr>
          <w:rFonts w:ascii="Times New Roman" w:hAnsi="Times New Roman" w:cs="Times New Roman"/>
          <w:sz w:val="24"/>
          <w:szCs w:val="24"/>
        </w:rPr>
        <w:t xml:space="preserve"> </w:t>
      </w:r>
      <w:r w:rsidR="002178D6">
        <w:rPr>
          <w:rFonts w:ascii="Times New Roman" w:hAnsi="Times New Roman" w:cs="Times New Roman"/>
          <w:sz w:val="24"/>
          <w:szCs w:val="24"/>
        </w:rPr>
        <w:t>libraries,</w:t>
      </w:r>
      <w:r w:rsidR="00861F1E" w:rsidRPr="00F23FA1">
        <w:rPr>
          <w:rFonts w:ascii="Times New Roman" w:hAnsi="Times New Roman" w:cs="Times New Roman"/>
          <w:sz w:val="24"/>
          <w:szCs w:val="24"/>
        </w:rPr>
        <w:t xml:space="preserve"> </w:t>
      </w:r>
      <w:r w:rsidR="002178D6">
        <w:rPr>
          <w:rFonts w:ascii="Times New Roman" w:hAnsi="Times New Roman" w:cs="Times New Roman"/>
          <w:sz w:val="24"/>
          <w:szCs w:val="24"/>
        </w:rPr>
        <w:t>requires</w:t>
      </w:r>
      <w:r w:rsidR="00861F1E" w:rsidRPr="00F23FA1">
        <w:rPr>
          <w:rFonts w:ascii="Times New Roman" w:hAnsi="Times New Roman" w:cs="Times New Roman"/>
          <w:sz w:val="24"/>
          <w:szCs w:val="24"/>
        </w:rPr>
        <w:t xml:space="preserve"> skills</w:t>
      </w:r>
      <w:r w:rsidR="000B04BA" w:rsidRPr="00F23FA1">
        <w:rPr>
          <w:rFonts w:ascii="Times New Roman" w:hAnsi="Times New Roman" w:cs="Times New Roman"/>
          <w:sz w:val="24"/>
          <w:szCs w:val="24"/>
        </w:rPr>
        <w:t xml:space="preserve"> in communicating its value to the community. </w:t>
      </w:r>
    </w:p>
    <w:p w14:paraId="23FA7B9B" w14:textId="77777777" w:rsidR="002178D6" w:rsidRDefault="002178D6" w:rsidP="002178D6">
      <w:pPr>
        <w:spacing w:after="0" w:line="240" w:lineRule="auto"/>
        <w:jc w:val="both"/>
        <w:rPr>
          <w:rFonts w:ascii="Times New Roman" w:hAnsi="Times New Roman" w:cs="Times New Roman"/>
          <w:sz w:val="24"/>
          <w:szCs w:val="24"/>
        </w:rPr>
      </w:pPr>
    </w:p>
    <w:p w14:paraId="34483C2C" w14:textId="2E3DDEF1" w:rsidR="004F77CB" w:rsidRPr="00F23FA1" w:rsidRDefault="00326906"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A</w:t>
      </w:r>
      <w:r w:rsidR="00257C56" w:rsidRPr="00F23FA1">
        <w:rPr>
          <w:rFonts w:ascii="Times New Roman" w:hAnsi="Times New Roman" w:cs="Times New Roman"/>
          <w:sz w:val="24"/>
          <w:szCs w:val="24"/>
        </w:rPr>
        <w:t>d</w:t>
      </w:r>
      <w:r w:rsidR="005A173A" w:rsidRPr="00F23FA1">
        <w:rPr>
          <w:rFonts w:ascii="Times New Roman" w:hAnsi="Times New Roman" w:cs="Times New Roman"/>
          <w:sz w:val="24"/>
          <w:szCs w:val="24"/>
        </w:rPr>
        <w:t>vocacy skills</w:t>
      </w:r>
      <w:r w:rsidR="002178D6">
        <w:rPr>
          <w:rFonts w:ascii="Times New Roman" w:hAnsi="Times New Roman" w:cs="Times New Roman"/>
          <w:sz w:val="24"/>
          <w:szCs w:val="24"/>
        </w:rPr>
        <w:t>,</w:t>
      </w:r>
      <w:r w:rsidR="005A173A" w:rsidRPr="00F23FA1">
        <w:rPr>
          <w:rFonts w:ascii="Times New Roman" w:hAnsi="Times New Roman" w:cs="Times New Roman"/>
          <w:sz w:val="24"/>
          <w:szCs w:val="24"/>
        </w:rPr>
        <w:t xml:space="preserve"> according to </w:t>
      </w:r>
      <w:proofErr w:type="spellStart"/>
      <w:r w:rsidR="005A173A" w:rsidRPr="00F23FA1">
        <w:rPr>
          <w:rFonts w:ascii="Times New Roman" w:hAnsi="Times New Roman" w:cs="Times New Roman"/>
          <w:sz w:val="24"/>
          <w:szCs w:val="24"/>
        </w:rPr>
        <w:t>Saghanen-Ntogo</w:t>
      </w:r>
      <w:proofErr w:type="spellEnd"/>
      <w:r w:rsidR="005A173A" w:rsidRPr="00F23FA1">
        <w:rPr>
          <w:rFonts w:ascii="Times New Roman" w:hAnsi="Times New Roman" w:cs="Times New Roman"/>
          <w:sz w:val="24"/>
          <w:szCs w:val="24"/>
        </w:rPr>
        <w:t xml:space="preserve"> and Carson</w:t>
      </w:r>
      <w:r w:rsidR="00257C56" w:rsidRPr="00F23FA1">
        <w:rPr>
          <w:rFonts w:ascii="Times New Roman" w:hAnsi="Times New Roman" w:cs="Times New Roman"/>
          <w:sz w:val="24"/>
          <w:szCs w:val="24"/>
        </w:rPr>
        <w:t xml:space="preserve"> (202</w:t>
      </w:r>
      <w:r w:rsidR="005A173A" w:rsidRPr="00F23FA1">
        <w:rPr>
          <w:rFonts w:ascii="Times New Roman" w:hAnsi="Times New Roman" w:cs="Times New Roman"/>
          <w:sz w:val="24"/>
          <w:szCs w:val="24"/>
        </w:rPr>
        <w:t>4</w:t>
      </w:r>
      <w:r w:rsidR="00744AFA" w:rsidRPr="00F23FA1">
        <w:rPr>
          <w:rFonts w:ascii="Times New Roman" w:hAnsi="Times New Roman" w:cs="Times New Roman"/>
          <w:sz w:val="24"/>
          <w:szCs w:val="24"/>
        </w:rPr>
        <w:t>)</w:t>
      </w:r>
      <w:r w:rsidR="00C55C99">
        <w:rPr>
          <w:rFonts w:ascii="Times New Roman" w:hAnsi="Times New Roman" w:cs="Times New Roman"/>
          <w:sz w:val="24"/>
          <w:szCs w:val="24"/>
        </w:rPr>
        <w:t>,</w:t>
      </w:r>
      <w:r w:rsidR="00744AFA" w:rsidRPr="00F23FA1">
        <w:rPr>
          <w:rFonts w:ascii="Times New Roman" w:hAnsi="Times New Roman" w:cs="Times New Roman"/>
          <w:sz w:val="24"/>
          <w:szCs w:val="24"/>
        </w:rPr>
        <w:t xml:space="preserve"> are</w:t>
      </w:r>
      <w:r w:rsidR="00257C56" w:rsidRPr="00F23FA1">
        <w:rPr>
          <w:rFonts w:ascii="Times New Roman" w:hAnsi="Times New Roman" w:cs="Times New Roman"/>
          <w:sz w:val="24"/>
          <w:szCs w:val="24"/>
        </w:rPr>
        <w:t xml:space="preserve"> the ability of librarians to</w:t>
      </w:r>
      <w:r w:rsidR="00AE38C9" w:rsidRPr="00F23FA1">
        <w:rPr>
          <w:rFonts w:ascii="Times New Roman" w:hAnsi="Times New Roman" w:cs="Times New Roman"/>
          <w:sz w:val="24"/>
          <w:szCs w:val="24"/>
        </w:rPr>
        <w:t xml:space="preserve"> promote the value of libraries to various stakeholders, including library users, policymakers, and the broader community</w:t>
      </w:r>
      <w:r w:rsidR="00257C56" w:rsidRPr="00F23FA1">
        <w:rPr>
          <w:rFonts w:ascii="Times New Roman" w:hAnsi="Times New Roman" w:cs="Times New Roman"/>
          <w:sz w:val="24"/>
          <w:szCs w:val="24"/>
        </w:rPr>
        <w:t>.</w:t>
      </w:r>
      <w:r w:rsidR="00143332" w:rsidRPr="00F23FA1">
        <w:rPr>
          <w:rFonts w:ascii="Times New Roman" w:hAnsi="Times New Roman" w:cs="Times New Roman"/>
          <w:sz w:val="24"/>
          <w:szCs w:val="24"/>
        </w:rPr>
        <w:t xml:space="preserve"> This </w:t>
      </w:r>
      <w:r w:rsidR="002178D6">
        <w:rPr>
          <w:rFonts w:ascii="Times New Roman" w:hAnsi="Times New Roman" w:cs="Times New Roman"/>
          <w:sz w:val="24"/>
          <w:szCs w:val="24"/>
        </w:rPr>
        <w:t>includes</w:t>
      </w:r>
      <w:r w:rsidR="00143332" w:rsidRPr="00F23FA1">
        <w:rPr>
          <w:rFonts w:ascii="Times New Roman" w:hAnsi="Times New Roman" w:cs="Times New Roman"/>
          <w:sz w:val="24"/>
          <w:szCs w:val="24"/>
        </w:rPr>
        <w:t xml:space="preserve"> raising </w:t>
      </w:r>
      <w:r w:rsidR="003E19DE" w:rsidRPr="00F23FA1">
        <w:rPr>
          <w:rFonts w:ascii="Times New Roman" w:hAnsi="Times New Roman" w:cs="Times New Roman"/>
          <w:sz w:val="24"/>
          <w:szCs w:val="24"/>
        </w:rPr>
        <w:t xml:space="preserve">awareness about the vital </w:t>
      </w:r>
      <w:r w:rsidR="00941C6B">
        <w:rPr>
          <w:rFonts w:ascii="Times New Roman" w:hAnsi="Times New Roman" w:cs="Times New Roman"/>
          <w:sz w:val="24"/>
          <w:szCs w:val="24"/>
        </w:rPr>
        <w:t>job</w:t>
      </w:r>
      <w:r w:rsidR="003E19DE" w:rsidRPr="00F23FA1">
        <w:rPr>
          <w:rFonts w:ascii="Times New Roman" w:hAnsi="Times New Roman" w:cs="Times New Roman"/>
          <w:sz w:val="24"/>
          <w:szCs w:val="24"/>
        </w:rPr>
        <w:t xml:space="preserve"> libraries play in education, literacy, and community development, as well as advocating for funding, resources, and policies that support library services.  Brey-Casiano (2015</w:t>
      </w:r>
      <w:r w:rsidR="00257C56" w:rsidRPr="00F23FA1">
        <w:rPr>
          <w:rFonts w:ascii="Times New Roman" w:hAnsi="Times New Roman" w:cs="Times New Roman"/>
          <w:sz w:val="24"/>
          <w:szCs w:val="24"/>
        </w:rPr>
        <w:t xml:space="preserve">) said that library advocacy is the sole responsibility of librarians who </w:t>
      </w:r>
      <w:r w:rsidR="002178D6">
        <w:rPr>
          <w:rFonts w:ascii="Times New Roman" w:hAnsi="Times New Roman" w:cs="Times New Roman"/>
          <w:sz w:val="24"/>
          <w:szCs w:val="24"/>
        </w:rPr>
        <w:t>understand</w:t>
      </w:r>
      <w:r w:rsidR="00257C56" w:rsidRPr="00F23FA1">
        <w:rPr>
          <w:rFonts w:ascii="Times New Roman" w:hAnsi="Times New Roman" w:cs="Times New Roman"/>
          <w:sz w:val="24"/>
          <w:szCs w:val="24"/>
        </w:rPr>
        <w:t xml:space="preserve"> how to communicate the importance of libraries in society. According to </w:t>
      </w:r>
      <w:proofErr w:type="spellStart"/>
      <w:r w:rsidR="00033BC2" w:rsidRPr="00F23FA1">
        <w:rPr>
          <w:rFonts w:ascii="Times New Roman" w:hAnsi="Times New Roman" w:cs="Times New Roman"/>
          <w:sz w:val="24"/>
          <w:szCs w:val="24"/>
        </w:rPr>
        <w:t>Shidi</w:t>
      </w:r>
      <w:proofErr w:type="spellEnd"/>
      <w:r w:rsidR="00033BC2" w:rsidRPr="00F23FA1">
        <w:rPr>
          <w:rFonts w:ascii="Times New Roman" w:hAnsi="Times New Roman" w:cs="Times New Roman"/>
          <w:sz w:val="24"/>
          <w:szCs w:val="24"/>
        </w:rPr>
        <w:t xml:space="preserve"> and </w:t>
      </w:r>
      <w:r w:rsidR="00294928" w:rsidRPr="00F23FA1">
        <w:rPr>
          <w:rFonts w:ascii="Times New Roman" w:hAnsi="Times New Roman" w:cs="Times New Roman"/>
          <w:sz w:val="24"/>
          <w:szCs w:val="24"/>
        </w:rPr>
        <w:t>Sambe</w:t>
      </w:r>
      <w:r w:rsidR="00257C56" w:rsidRPr="00F23FA1">
        <w:rPr>
          <w:rFonts w:ascii="Times New Roman" w:hAnsi="Times New Roman" w:cs="Times New Roman"/>
          <w:sz w:val="24"/>
          <w:szCs w:val="24"/>
        </w:rPr>
        <w:t xml:space="preserve"> (2019) </w:t>
      </w:r>
      <w:r w:rsidR="002178D6">
        <w:rPr>
          <w:rFonts w:ascii="Times New Roman" w:hAnsi="Times New Roman" w:cs="Times New Roman"/>
          <w:sz w:val="24"/>
          <w:szCs w:val="24"/>
        </w:rPr>
        <w:t>Librarians'</w:t>
      </w:r>
      <w:r w:rsidR="00257C56" w:rsidRPr="00F23FA1">
        <w:rPr>
          <w:rFonts w:ascii="Times New Roman" w:hAnsi="Times New Roman" w:cs="Times New Roman"/>
          <w:sz w:val="24"/>
          <w:szCs w:val="24"/>
        </w:rPr>
        <w:t xml:space="preserve"> advocacy </w:t>
      </w:r>
      <w:r w:rsidR="002178D6">
        <w:rPr>
          <w:rFonts w:ascii="Times New Roman" w:hAnsi="Times New Roman" w:cs="Times New Roman"/>
          <w:sz w:val="24"/>
          <w:szCs w:val="24"/>
        </w:rPr>
        <w:t>skills</w:t>
      </w:r>
      <w:r w:rsidR="00257C56" w:rsidRPr="00F23FA1">
        <w:rPr>
          <w:rFonts w:ascii="Times New Roman" w:hAnsi="Times New Roman" w:cs="Times New Roman"/>
          <w:sz w:val="24"/>
          <w:szCs w:val="24"/>
        </w:rPr>
        <w:t xml:space="preserve"> </w:t>
      </w:r>
      <w:r w:rsidR="002178D6">
        <w:rPr>
          <w:rFonts w:ascii="Times New Roman" w:hAnsi="Times New Roman" w:cs="Times New Roman"/>
          <w:sz w:val="24"/>
          <w:szCs w:val="24"/>
        </w:rPr>
        <w:t>are</w:t>
      </w:r>
      <w:r w:rsidR="00143332" w:rsidRPr="00F23FA1">
        <w:rPr>
          <w:rFonts w:ascii="Times New Roman" w:hAnsi="Times New Roman" w:cs="Times New Roman"/>
          <w:sz w:val="24"/>
          <w:szCs w:val="24"/>
        </w:rPr>
        <w:t xml:space="preserve"> very important in creating</w:t>
      </w:r>
      <w:r w:rsidR="00257C56" w:rsidRPr="00F23FA1">
        <w:rPr>
          <w:rFonts w:ascii="Times New Roman" w:hAnsi="Times New Roman" w:cs="Times New Roman"/>
          <w:sz w:val="24"/>
          <w:szCs w:val="24"/>
        </w:rPr>
        <w:t xml:space="preserve"> awareness about the importance of libraries in communities, </w:t>
      </w:r>
      <w:r w:rsidR="002178D6">
        <w:rPr>
          <w:rFonts w:ascii="Times New Roman" w:hAnsi="Times New Roman" w:cs="Times New Roman"/>
          <w:sz w:val="24"/>
          <w:szCs w:val="24"/>
        </w:rPr>
        <w:t>helping</w:t>
      </w:r>
      <w:r w:rsidR="00257C56" w:rsidRPr="00F23FA1">
        <w:rPr>
          <w:rFonts w:ascii="Times New Roman" w:hAnsi="Times New Roman" w:cs="Times New Roman"/>
          <w:sz w:val="24"/>
          <w:szCs w:val="24"/>
        </w:rPr>
        <w:t xml:space="preserve"> people understand the diverse services and resources libraries offer, </w:t>
      </w:r>
      <w:r w:rsidR="002178D6">
        <w:rPr>
          <w:rFonts w:ascii="Times New Roman" w:hAnsi="Times New Roman" w:cs="Times New Roman"/>
          <w:sz w:val="24"/>
          <w:szCs w:val="24"/>
        </w:rPr>
        <w:t>promoting</w:t>
      </w:r>
      <w:r w:rsidR="00257C56" w:rsidRPr="00F23FA1">
        <w:rPr>
          <w:rFonts w:ascii="Times New Roman" w:hAnsi="Times New Roman" w:cs="Times New Roman"/>
          <w:sz w:val="24"/>
          <w:szCs w:val="24"/>
        </w:rPr>
        <w:t xml:space="preserve"> a positive perception and </w:t>
      </w:r>
      <w:r w:rsidR="002178D6">
        <w:rPr>
          <w:rFonts w:ascii="Times New Roman" w:hAnsi="Times New Roman" w:cs="Times New Roman"/>
          <w:sz w:val="24"/>
          <w:szCs w:val="24"/>
        </w:rPr>
        <w:t>gathering</w:t>
      </w:r>
      <w:r w:rsidR="00257C56" w:rsidRPr="00F23FA1">
        <w:rPr>
          <w:rFonts w:ascii="Times New Roman" w:hAnsi="Times New Roman" w:cs="Times New Roman"/>
          <w:sz w:val="24"/>
          <w:szCs w:val="24"/>
        </w:rPr>
        <w:t xml:space="preserve"> support fro</w:t>
      </w:r>
      <w:r w:rsidR="00294928" w:rsidRPr="00F23FA1">
        <w:rPr>
          <w:rFonts w:ascii="Times New Roman" w:hAnsi="Times New Roman" w:cs="Times New Roman"/>
          <w:sz w:val="24"/>
          <w:szCs w:val="24"/>
        </w:rPr>
        <w:t xml:space="preserve">m the public. </w:t>
      </w:r>
      <w:proofErr w:type="spellStart"/>
      <w:r w:rsidR="00294928" w:rsidRPr="00F23FA1">
        <w:rPr>
          <w:rFonts w:ascii="Times New Roman" w:hAnsi="Times New Roman" w:cs="Times New Roman"/>
          <w:sz w:val="24"/>
          <w:szCs w:val="24"/>
        </w:rPr>
        <w:t>Okube</w:t>
      </w:r>
      <w:proofErr w:type="spellEnd"/>
      <w:r w:rsidR="00294928" w:rsidRPr="00F23FA1">
        <w:rPr>
          <w:rFonts w:ascii="Times New Roman" w:hAnsi="Times New Roman" w:cs="Times New Roman"/>
          <w:sz w:val="24"/>
          <w:szCs w:val="24"/>
        </w:rPr>
        <w:t xml:space="preserve"> </w:t>
      </w:r>
      <w:r w:rsidR="00257C56" w:rsidRPr="00F23FA1">
        <w:rPr>
          <w:rFonts w:ascii="Times New Roman" w:hAnsi="Times New Roman" w:cs="Times New Roman"/>
          <w:sz w:val="24"/>
          <w:szCs w:val="24"/>
        </w:rPr>
        <w:t>(202</w:t>
      </w:r>
      <w:r w:rsidR="00294928" w:rsidRPr="00F23FA1">
        <w:rPr>
          <w:rFonts w:ascii="Times New Roman" w:hAnsi="Times New Roman" w:cs="Times New Roman"/>
          <w:sz w:val="24"/>
          <w:szCs w:val="24"/>
        </w:rPr>
        <w:t>3</w:t>
      </w:r>
      <w:r w:rsidR="00257C56" w:rsidRPr="00F23FA1">
        <w:rPr>
          <w:rFonts w:ascii="Times New Roman" w:hAnsi="Times New Roman" w:cs="Times New Roman"/>
          <w:sz w:val="24"/>
          <w:szCs w:val="24"/>
        </w:rPr>
        <w:t>) maintains that advocacy</w:t>
      </w:r>
      <w:r w:rsidR="00D71C7D" w:rsidRPr="00F23FA1">
        <w:rPr>
          <w:rFonts w:ascii="Times New Roman" w:hAnsi="Times New Roman" w:cs="Times New Roman"/>
          <w:sz w:val="24"/>
          <w:szCs w:val="24"/>
        </w:rPr>
        <w:t xml:space="preserve"> skills</w:t>
      </w:r>
      <w:r w:rsidR="00257C56" w:rsidRPr="00F23FA1">
        <w:rPr>
          <w:rFonts w:ascii="Times New Roman" w:hAnsi="Times New Roman" w:cs="Times New Roman"/>
          <w:sz w:val="24"/>
          <w:szCs w:val="24"/>
        </w:rPr>
        <w:t xml:space="preserve"> </w:t>
      </w:r>
      <w:r w:rsidR="00D71C7D" w:rsidRPr="00F23FA1">
        <w:rPr>
          <w:rFonts w:ascii="Times New Roman" w:hAnsi="Times New Roman" w:cs="Times New Roman"/>
          <w:sz w:val="24"/>
          <w:szCs w:val="24"/>
        </w:rPr>
        <w:t xml:space="preserve">help </w:t>
      </w:r>
      <w:r w:rsidR="002178D6">
        <w:rPr>
          <w:rFonts w:ascii="Times New Roman" w:hAnsi="Times New Roman" w:cs="Times New Roman"/>
          <w:sz w:val="24"/>
          <w:szCs w:val="24"/>
        </w:rPr>
        <w:t>librarians</w:t>
      </w:r>
      <w:r w:rsidR="00D71C7D" w:rsidRPr="00F23FA1">
        <w:rPr>
          <w:rFonts w:ascii="Times New Roman" w:hAnsi="Times New Roman" w:cs="Times New Roman"/>
          <w:sz w:val="24"/>
          <w:szCs w:val="24"/>
        </w:rPr>
        <w:t xml:space="preserve"> to</w:t>
      </w:r>
      <w:r w:rsidR="00143332" w:rsidRPr="00F23FA1">
        <w:rPr>
          <w:rFonts w:ascii="Times New Roman" w:hAnsi="Times New Roman" w:cs="Times New Roman"/>
          <w:sz w:val="24"/>
          <w:szCs w:val="24"/>
        </w:rPr>
        <w:t xml:space="preserve"> </w:t>
      </w:r>
      <w:r w:rsidR="00294928" w:rsidRPr="00F23FA1">
        <w:rPr>
          <w:rFonts w:ascii="Times New Roman" w:hAnsi="Times New Roman" w:cs="Times New Roman"/>
          <w:sz w:val="24"/>
          <w:szCs w:val="24"/>
        </w:rPr>
        <w:t>communicate the value of</w:t>
      </w:r>
      <w:r w:rsidR="00D71C7D" w:rsidRPr="00F23FA1">
        <w:rPr>
          <w:rFonts w:ascii="Times New Roman" w:hAnsi="Times New Roman" w:cs="Times New Roman"/>
          <w:sz w:val="24"/>
          <w:szCs w:val="24"/>
        </w:rPr>
        <w:t xml:space="preserve"> libraries to </w:t>
      </w:r>
      <w:r w:rsidR="006D11BA">
        <w:rPr>
          <w:rFonts w:ascii="Times New Roman" w:hAnsi="Times New Roman" w:cs="Times New Roman"/>
          <w:sz w:val="24"/>
          <w:szCs w:val="24"/>
        </w:rPr>
        <w:t>their</w:t>
      </w:r>
      <w:r w:rsidR="00D71C7D" w:rsidRPr="00F23FA1">
        <w:rPr>
          <w:rFonts w:ascii="Times New Roman" w:hAnsi="Times New Roman" w:cs="Times New Roman"/>
          <w:sz w:val="24"/>
          <w:szCs w:val="24"/>
        </w:rPr>
        <w:t xml:space="preserve"> serving</w:t>
      </w:r>
      <w:r w:rsidR="00257C56" w:rsidRPr="00F23FA1">
        <w:rPr>
          <w:rFonts w:ascii="Times New Roman" w:hAnsi="Times New Roman" w:cs="Times New Roman"/>
          <w:sz w:val="24"/>
          <w:szCs w:val="24"/>
        </w:rPr>
        <w:t xml:space="preserve"> community</w:t>
      </w:r>
      <w:r w:rsidR="00D71C7D" w:rsidRPr="00F23FA1">
        <w:rPr>
          <w:rFonts w:ascii="Times New Roman" w:hAnsi="Times New Roman" w:cs="Times New Roman"/>
          <w:sz w:val="24"/>
          <w:szCs w:val="24"/>
        </w:rPr>
        <w:t>,</w:t>
      </w:r>
      <w:r w:rsidR="00257C56" w:rsidRPr="00F23FA1">
        <w:rPr>
          <w:rFonts w:ascii="Times New Roman" w:hAnsi="Times New Roman" w:cs="Times New Roman"/>
          <w:sz w:val="24"/>
          <w:szCs w:val="24"/>
        </w:rPr>
        <w:t xml:space="preserve"> highlighting the impact of library services on education, lit</w:t>
      </w:r>
      <w:r w:rsidR="00D71C7D" w:rsidRPr="00F23FA1">
        <w:rPr>
          <w:rFonts w:ascii="Times New Roman" w:hAnsi="Times New Roman" w:cs="Times New Roman"/>
          <w:sz w:val="24"/>
          <w:szCs w:val="24"/>
        </w:rPr>
        <w:t>eracy, job readiness and</w:t>
      </w:r>
      <w:r w:rsidR="00257C56" w:rsidRPr="00F23FA1">
        <w:rPr>
          <w:rFonts w:ascii="Times New Roman" w:hAnsi="Times New Roman" w:cs="Times New Roman"/>
          <w:sz w:val="24"/>
          <w:szCs w:val="24"/>
        </w:rPr>
        <w:t xml:space="preserve"> communit</w:t>
      </w:r>
      <w:r w:rsidR="00D71C7D" w:rsidRPr="00F23FA1">
        <w:rPr>
          <w:rFonts w:ascii="Times New Roman" w:hAnsi="Times New Roman" w:cs="Times New Roman"/>
          <w:sz w:val="24"/>
          <w:szCs w:val="24"/>
        </w:rPr>
        <w:t>y development</w:t>
      </w:r>
      <w:r w:rsidR="00257C56" w:rsidRPr="00F23FA1">
        <w:rPr>
          <w:rFonts w:ascii="Times New Roman" w:hAnsi="Times New Roman" w:cs="Times New Roman"/>
          <w:sz w:val="24"/>
          <w:szCs w:val="24"/>
        </w:rPr>
        <w:t>.</w:t>
      </w:r>
      <w:r w:rsidR="004F77CB" w:rsidRPr="00F23FA1">
        <w:rPr>
          <w:rFonts w:ascii="Times New Roman" w:hAnsi="Times New Roman" w:cs="Times New Roman"/>
          <w:sz w:val="24"/>
          <w:szCs w:val="24"/>
        </w:rPr>
        <w:t xml:space="preserve"> </w:t>
      </w:r>
      <w:proofErr w:type="spellStart"/>
      <w:r w:rsidR="004F77CB" w:rsidRPr="00F23FA1">
        <w:rPr>
          <w:rFonts w:ascii="Times New Roman" w:hAnsi="Times New Roman" w:cs="Times New Roman"/>
          <w:sz w:val="24"/>
          <w:szCs w:val="24"/>
        </w:rPr>
        <w:t>Gutos</w:t>
      </w:r>
      <w:proofErr w:type="spellEnd"/>
      <w:r w:rsidR="004F77CB" w:rsidRPr="00F23FA1">
        <w:rPr>
          <w:rFonts w:ascii="Times New Roman" w:hAnsi="Times New Roman" w:cs="Times New Roman"/>
          <w:sz w:val="24"/>
          <w:szCs w:val="24"/>
        </w:rPr>
        <w:t xml:space="preserve"> (2018)</w:t>
      </w:r>
      <w:r w:rsidR="00D324E2" w:rsidRPr="00F23FA1">
        <w:rPr>
          <w:rFonts w:ascii="Times New Roman" w:hAnsi="Times New Roman" w:cs="Times New Roman"/>
          <w:sz w:val="24"/>
          <w:szCs w:val="24"/>
        </w:rPr>
        <w:t xml:space="preserve"> opined that for </w:t>
      </w:r>
      <w:r w:rsidR="006D11BA">
        <w:rPr>
          <w:rFonts w:ascii="Times New Roman" w:hAnsi="Times New Roman" w:cs="Times New Roman"/>
          <w:sz w:val="24"/>
          <w:szCs w:val="24"/>
        </w:rPr>
        <w:t>librarians</w:t>
      </w:r>
      <w:r w:rsidR="00D324E2" w:rsidRPr="00F23FA1">
        <w:rPr>
          <w:rFonts w:ascii="Times New Roman" w:hAnsi="Times New Roman" w:cs="Times New Roman"/>
          <w:sz w:val="24"/>
          <w:szCs w:val="24"/>
        </w:rPr>
        <w:t xml:space="preserve"> to propagate the </w:t>
      </w:r>
      <w:r w:rsidR="00941C6B">
        <w:rPr>
          <w:rFonts w:ascii="Times New Roman" w:hAnsi="Times New Roman" w:cs="Times New Roman"/>
          <w:sz w:val="24"/>
          <w:szCs w:val="24"/>
        </w:rPr>
        <w:t>importance</w:t>
      </w:r>
      <w:r w:rsidR="00D324E2" w:rsidRPr="00F23FA1">
        <w:rPr>
          <w:rFonts w:ascii="Times New Roman" w:hAnsi="Times New Roman" w:cs="Times New Roman"/>
          <w:sz w:val="24"/>
          <w:szCs w:val="24"/>
        </w:rPr>
        <w:t xml:space="preserve"> of public library services to stakeholders and community members for patronage and support </w:t>
      </w:r>
      <w:r w:rsidR="006D11BA">
        <w:rPr>
          <w:rFonts w:ascii="Times New Roman" w:hAnsi="Times New Roman" w:cs="Times New Roman"/>
          <w:sz w:val="24"/>
          <w:szCs w:val="24"/>
        </w:rPr>
        <w:t>requires</w:t>
      </w:r>
      <w:r w:rsidR="00D324E2" w:rsidRPr="00F23FA1">
        <w:rPr>
          <w:rFonts w:ascii="Times New Roman" w:hAnsi="Times New Roman" w:cs="Times New Roman"/>
          <w:sz w:val="24"/>
          <w:szCs w:val="24"/>
        </w:rPr>
        <w:t xml:space="preserve"> skills such as communication </w:t>
      </w:r>
      <w:r w:rsidR="006D11BA">
        <w:rPr>
          <w:rFonts w:ascii="Times New Roman" w:hAnsi="Times New Roman" w:cs="Times New Roman"/>
          <w:sz w:val="24"/>
          <w:szCs w:val="24"/>
        </w:rPr>
        <w:t>skills</w:t>
      </w:r>
      <w:r w:rsidR="00D324E2" w:rsidRPr="00F23FA1">
        <w:rPr>
          <w:rFonts w:ascii="Times New Roman" w:hAnsi="Times New Roman" w:cs="Times New Roman"/>
          <w:sz w:val="24"/>
          <w:szCs w:val="24"/>
        </w:rPr>
        <w:t xml:space="preserve">, presentation </w:t>
      </w:r>
      <w:r w:rsidR="006D11BA">
        <w:rPr>
          <w:rFonts w:ascii="Times New Roman" w:hAnsi="Times New Roman" w:cs="Times New Roman"/>
          <w:sz w:val="24"/>
          <w:szCs w:val="24"/>
        </w:rPr>
        <w:t>skills</w:t>
      </w:r>
      <w:r w:rsidR="00D324E2" w:rsidRPr="00F23FA1">
        <w:rPr>
          <w:rFonts w:ascii="Times New Roman" w:hAnsi="Times New Roman" w:cs="Times New Roman"/>
          <w:sz w:val="24"/>
          <w:szCs w:val="24"/>
        </w:rPr>
        <w:t xml:space="preserve">, research </w:t>
      </w:r>
      <w:r w:rsidR="006D11BA">
        <w:rPr>
          <w:rFonts w:ascii="Times New Roman" w:hAnsi="Times New Roman" w:cs="Times New Roman"/>
          <w:sz w:val="24"/>
          <w:szCs w:val="24"/>
        </w:rPr>
        <w:t>skills</w:t>
      </w:r>
      <w:r w:rsidR="00D324E2" w:rsidRPr="00F23FA1">
        <w:rPr>
          <w:rFonts w:ascii="Times New Roman" w:hAnsi="Times New Roman" w:cs="Times New Roman"/>
          <w:sz w:val="24"/>
          <w:szCs w:val="24"/>
        </w:rPr>
        <w:t>, persuasiveness, col</w:t>
      </w:r>
      <w:r w:rsidR="00AC72E4" w:rsidRPr="00F23FA1">
        <w:rPr>
          <w:rFonts w:ascii="Times New Roman" w:hAnsi="Times New Roman" w:cs="Times New Roman"/>
          <w:sz w:val="24"/>
          <w:szCs w:val="24"/>
        </w:rPr>
        <w:t>laboration, and creativity</w:t>
      </w:r>
      <w:r w:rsidR="00D324E2" w:rsidRPr="00F23FA1">
        <w:rPr>
          <w:rFonts w:ascii="Times New Roman" w:hAnsi="Times New Roman" w:cs="Times New Roman"/>
          <w:sz w:val="24"/>
          <w:szCs w:val="24"/>
        </w:rPr>
        <w:t>.</w:t>
      </w:r>
    </w:p>
    <w:p w14:paraId="083A4E28" w14:textId="77777777" w:rsidR="006D11BA" w:rsidRDefault="006D11BA" w:rsidP="006D11BA">
      <w:pPr>
        <w:spacing w:after="0" w:line="240" w:lineRule="auto"/>
        <w:jc w:val="both"/>
        <w:rPr>
          <w:rFonts w:ascii="Times New Roman" w:hAnsi="Times New Roman" w:cs="Times New Roman"/>
          <w:sz w:val="24"/>
          <w:szCs w:val="24"/>
        </w:rPr>
      </w:pPr>
    </w:p>
    <w:p w14:paraId="52392B2A" w14:textId="798840A5" w:rsidR="00E04982" w:rsidRDefault="00863F48" w:rsidP="006D11BA">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 xml:space="preserve">The concept of library patronage refers to </w:t>
      </w:r>
      <w:r w:rsidR="00941C6B" w:rsidRPr="00941C6B">
        <w:rPr>
          <w:rFonts w:ascii="Times New Roman" w:hAnsi="Times New Roman" w:cs="Times New Roman"/>
          <w:sz w:val="24"/>
          <w:szCs w:val="24"/>
        </w:rPr>
        <w:t>the degree to which a library's materials and services are used for research, education, reference, and learning.</w:t>
      </w:r>
      <w:r w:rsidRPr="00F23FA1">
        <w:rPr>
          <w:rFonts w:ascii="Times New Roman" w:hAnsi="Times New Roman" w:cs="Times New Roman"/>
          <w:sz w:val="24"/>
          <w:szCs w:val="24"/>
        </w:rPr>
        <w:t xml:space="preserve"> </w:t>
      </w:r>
      <w:r w:rsidR="00E04982" w:rsidRPr="00F23FA1">
        <w:rPr>
          <w:rFonts w:ascii="Times New Roman" w:hAnsi="Times New Roman" w:cs="Times New Roman"/>
          <w:sz w:val="24"/>
          <w:szCs w:val="24"/>
        </w:rPr>
        <w:t xml:space="preserve">Indeed, the prime aim of the public library is to </w:t>
      </w:r>
      <w:r w:rsidR="00941C6B" w:rsidRPr="00F23FA1">
        <w:rPr>
          <w:rFonts w:ascii="Times New Roman" w:hAnsi="Times New Roman" w:cs="Times New Roman"/>
          <w:sz w:val="24"/>
          <w:szCs w:val="24"/>
        </w:rPr>
        <w:t>please</w:t>
      </w:r>
      <w:r w:rsidR="00E04982" w:rsidRPr="00F23FA1">
        <w:rPr>
          <w:rFonts w:ascii="Times New Roman" w:hAnsi="Times New Roman" w:cs="Times New Roman"/>
          <w:sz w:val="24"/>
          <w:szCs w:val="24"/>
        </w:rPr>
        <w:t xml:space="preserve"> its users by </w:t>
      </w:r>
      <w:r w:rsidR="00941C6B">
        <w:rPr>
          <w:rFonts w:ascii="Times New Roman" w:hAnsi="Times New Roman" w:cs="Times New Roman"/>
          <w:sz w:val="24"/>
          <w:szCs w:val="24"/>
        </w:rPr>
        <w:t>ensuring</w:t>
      </w:r>
      <w:r w:rsidR="00E04982" w:rsidRPr="00F23FA1">
        <w:rPr>
          <w:rFonts w:ascii="Times New Roman" w:hAnsi="Times New Roman" w:cs="Times New Roman"/>
          <w:sz w:val="24"/>
          <w:szCs w:val="24"/>
        </w:rPr>
        <w:t xml:space="preserve"> information resources to meet their information, educational and recreational needs. The public</w:t>
      </w:r>
      <w:r w:rsidR="00A556CC" w:rsidRPr="00F23FA1">
        <w:rPr>
          <w:rFonts w:ascii="Times New Roman" w:hAnsi="Times New Roman" w:cs="Times New Roman"/>
          <w:sz w:val="24"/>
          <w:szCs w:val="24"/>
        </w:rPr>
        <w:t xml:space="preserve"> library cannot achieve its aim</w:t>
      </w:r>
      <w:r w:rsidR="00E04982" w:rsidRPr="00F23FA1">
        <w:rPr>
          <w:rFonts w:ascii="Times New Roman" w:hAnsi="Times New Roman" w:cs="Times New Roman"/>
          <w:sz w:val="24"/>
          <w:szCs w:val="24"/>
        </w:rPr>
        <w:t xml:space="preserve"> without patronage </w:t>
      </w:r>
      <w:r w:rsidR="00571C3C">
        <w:rPr>
          <w:rFonts w:ascii="Times New Roman" w:hAnsi="Times New Roman" w:cs="Times New Roman"/>
          <w:sz w:val="24"/>
          <w:szCs w:val="24"/>
        </w:rPr>
        <w:lastRenderedPageBreak/>
        <w:t>from</w:t>
      </w:r>
      <w:r w:rsidR="00E04982" w:rsidRPr="00F23FA1">
        <w:rPr>
          <w:rFonts w:ascii="Times New Roman" w:hAnsi="Times New Roman" w:cs="Times New Roman"/>
          <w:sz w:val="24"/>
          <w:szCs w:val="24"/>
        </w:rPr>
        <w:t xml:space="preserve"> its users. The need </w:t>
      </w:r>
      <w:r w:rsidR="00392718" w:rsidRPr="00F23FA1">
        <w:rPr>
          <w:rFonts w:ascii="Times New Roman" w:hAnsi="Times New Roman" w:cs="Times New Roman"/>
          <w:sz w:val="24"/>
          <w:szCs w:val="24"/>
        </w:rPr>
        <w:t xml:space="preserve">for </w:t>
      </w:r>
      <w:r w:rsidR="006D11BA">
        <w:rPr>
          <w:rFonts w:ascii="Times New Roman" w:hAnsi="Times New Roman" w:cs="Times New Roman"/>
          <w:sz w:val="24"/>
          <w:szCs w:val="24"/>
        </w:rPr>
        <w:t xml:space="preserve">a </w:t>
      </w:r>
      <w:r w:rsidR="00392718" w:rsidRPr="00F23FA1">
        <w:rPr>
          <w:rFonts w:ascii="Times New Roman" w:hAnsi="Times New Roman" w:cs="Times New Roman"/>
          <w:sz w:val="24"/>
          <w:szCs w:val="24"/>
        </w:rPr>
        <w:t>librarian’s advocacy</w:t>
      </w:r>
      <w:r w:rsidR="00E04982" w:rsidRPr="00F23FA1">
        <w:rPr>
          <w:rFonts w:ascii="Times New Roman" w:hAnsi="Times New Roman" w:cs="Times New Roman"/>
          <w:sz w:val="24"/>
          <w:szCs w:val="24"/>
        </w:rPr>
        <w:t xml:space="preserve"> skills</w:t>
      </w:r>
      <w:r w:rsidR="006D11BA">
        <w:rPr>
          <w:rFonts w:ascii="Times New Roman" w:hAnsi="Times New Roman" w:cs="Times New Roman"/>
          <w:sz w:val="24"/>
          <w:szCs w:val="24"/>
        </w:rPr>
        <w:t>,</w:t>
      </w:r>
      <w:r w:rsidR="00E04982" w:rsidRPr="00F23FA1">
        <w:rPr>
          <w:rFonts w:ascii="Times New Roman" w:hAnsi="Times New Roman" w:cs="Times New Roman"/>
          <w:sz w:val="24"/>
          <w:szCs w:val="24"/>
        </w:rPr>
        <w:t xml:space="preserve"> therefore</w:t>
      </w:r>
      <w:r w:rsidR="006D11BA">
        <w:rPr>
          <w:rFonts w:ascii="Times New Roman" w:hAnsi="Times New Roman" w:cs="Times New Roman"/>
          <w:sz w:val="24"/>
          <w:szCs w:val="24"/>
        </w:rPr>
        <w:t>,</w:t>
      </w:r>
      <w:r w:rsidR="00E04982" w:rsidRPr="00F23FA1">
        <w:rPr>
          <w:rFonts w:ascii="Times New Roman" w:hAnsi="Times New Roman" w:cs="Times New Roman"/>
          <w:sz w:val="24"/>
          <w:szCs w:val="24"/>
        </w:rPr>
        <w:t xml:space="preserve"> becomes obvious and necessary to accompl</w:t>
      </w:r>
      <w:r w:rsidR="009C4DFA" w:rsidRPr="00F23FA1">
        <w:rPr>
          <w:rFonts w:ascii="Times New Roman" w:hAnsi="Times New Roman" w:cs="Times New Roman"/>
          <w:sz w:val="24"/>
          <w:szCs w:val="24"/>
        </w:rPr>
        <w:t xml:space="preserve">ish public library goals. </w:t>
      </w:r>
      <w:r w:rsidR="00E04982" w:rsidRPr="00F23FA1">
        <w:rPr>
          <w:rFonts w:ascii="Times New Roman" w:hAnsi="Times New Roman" w:cs="Times New Roman"/>
          <w:sz w:val="24"/>
          <w:szCs w:val="24"/>
        </w:rPr>
        <w:t xml:space="preserve"> </w:t>
      </w:r>
      <w:proofErr w:type="spellStart"/>
      <w:r w:rsidR="009C4DFA" w:rsidRPr="00F23FA1">
        <w:rPr>
          <w:rFonts w:ascii="Times New Roman" w:hAnsi="Times New Roman" w:cs="Times New Roman"/>
          <w:sz w:val="24"/>
          <w:szCs w:val="24"/>
        </w:rPr>
        <w:t>Shidi</w:t>
      </w:r>
      <w:proofErr w:type="spellEnd"/>
      <w:r w:rsidR="009C4DFA" w:rsidRPr="00F23FA1">
        <w:rPr>
          <w:rFonts w:ascii="Times New Roman" w:hAnsi="Times New Roman" w:cs="Times New Roman"/>
          <w:sz w:val="24"/>
          <w:szCs w:val="24"/>
        </w:rPr>
        <w:t xml:space="preserve"> and Sambe (2019) asserted</w:t>
      </w:r>
      <w:r w:rsidR="00392718" w:rsidRPr="00F23FA1">
        <w:rPr>
          <w:rFonts w:ascii="Times New Roman" w:hAnsi="Times New Roman" w:cs="Times New Roman"/>
          <w:sz w:val="24"/>
          <w:szCs w:val="24"/>
        </w:rPr>
        <w:t xml:space="preserve"> that advocacy skills</w:t>
      </w:r>
      <w:r w:rsidR="00E04982" w:rsidRPr="00F23FA1">
        <w:rPr>
          <w:rFonts w:ascii="Times New Roman" w:hAnsi="Times New Roman" w:cs="Times New Roman"/>
          <w:sz w:val="24"/>
          <w:szCs w:val="24"/>
        </w:rPr>
        <w:t xml:space="preserve"> influence</w:t>
      </w:r>
      <w:r w:rsidR="00392718" w:rsidRPr="00F23FA1">
        <w:rPr>
          <w:rFonts w:ascii="Times New Roman" w:hAnsi="Times New Roman" w:cs="Times New Roman"/>
          <w:sz w:val="24"/>
          <w:szCs w:val="24"/>
        </w:rPr>
        <w:t xml:space="preserve"> users</w:t>
      </w:r>
      <w:r w:rsidR="00A775EE" w:rsidRPr="00F23FA1">
        <w:rPr>
          <w:rFonts w:ascii="Times New Roman" w:hAnsi="Times New Roman" w:cs="Times New Roman"/>
          <w:sz w:val="24"/>
          <w:szCs w:val="24"/>
        </w:rPr>
        <w:t>’</w:t>
      </w:r>
      <w:r w:rsidR="00392718" w:rsidRPr="00F23FA1">
        <w:rPr>
          <w:rFonts w:ascii="Times New Roman" w:hAnsi="Times New Roman" w:cs="Times New Roman"/>
          <w:sz w:val="24"/>
          <w:szCs w:val="24"/>
        </w:rPr>
        <w:t xml:space="preserve"> patronage</w:t>
      </w:r>
      <w:r w:rsidR="00E04982" w:rsidRPr="00F23FA1">
        <w:rPr>
          <w:rFonts w:ascii="Times New Roman" w:hAnsi="Times New Roman" w:cs="Times New Roman"/>
          <w:sz w:val="24"/>
          <w:szCs w:val="24"/>
        </w:rPr>
        <w:t xml:space="preserve"> and create </w:t>
      </w:r>
      <w:r w:rsidR="00313BE7" w:rsidRPr="00F23FA1">
        <w:rPr>
          <w:rFonts w:ascii="Times New Roman" w:hAnsi="Times New Roman" w:cs="Times New Roman"/>
          <w:sz w:val="24"/>
          <w:szCs w:val="24"/>
        </w:rPr>
        <w:t>assurance</w:t>
      </w:r>
      <w:r w:rsidR="00E04982" w:rsidRPr="00F23FA1">
        <w:rPr>
          <w:rFonts w:ascii="Times New Roman" w:hAnsi="Times New Roman" w:cs="Times New Roman"/>
          <w:sz w:val="24"/>
          <w:szCs w:val="24"/>
        </w:rPr>
        <w:t xml:space="preserve"> for library services in the public library. By it, patrons become aware of library resources, policies and services. </w:t>
      </w:r>
      <w:r w:rsidR="006D11BA">
        <w:rPr>
          <w:rFonts w:ascii="Times New Roman" w:hAnsi="Times New Roman" w:cs="Times New Roman"/>
          <w:sz w:val="24"/>
          <w:szCs w:val="24"/>
        </w:rPr>
        <w:t>Users</w:t>
      </w:r>
      <w:r w:rsidR="00E04982" w:rsidRPr="00F23FA1">
        <w:rPr>
          <w:rFonts w:ascii="Times New Roman" w:hAnsi="Times New Roman" w:cs="Times New Roman"/>
          <w:sz w:val="24"/>
          <w:szCs w:val="24"/>
        </w:rPr>
        <w:t xml:space="preserve"> also develop knowledge and understanding of new </w:t>
      </w:r>
      <w:r w:rsidR="00C55C99">
        <w:rPr>
          <w:rFonts w:ascii="Times New Roman" w:hAnsi="Times New Roman" w:cs="Times New Roman"/>
          <w:sz w:val="24"/>
          <w:szCs w:val="24"/>
        </w:rPr>
        <w:t>organisational</w:t>
      </w:r>
      <w:r w:rsidR="00E04982" w:rsidRPr="00F23FA1">
        <w:rPr>
          <w:rFonts w:ascii="Times New Roman" w:hAnsi="Times New Roman" w:cs="Times New Roman"/>
          <w:sz w:val="24"/>
          <w:szCs w:val="24"/>
        </w:rPr>
        <w:t xml:space="preserve"> </w:t>
      </w:r>
      <w:r w:rsidR="006D11BA">
        <w:rPr>
          <w:rFonts w:ascii="Times New Roman" w:hAnsi="Times New Roman" w:cs="Times New Roman"/>
          <w:sz w:val="24"/>
          <w:szCs w:val="24"/>
        </w:rPr>
        <w:t>patterns</w:t>
      </w:r>
      <w:r w:rsidR="00E04982" w:rsidRPr="00F23FA1">
        <w:rPr>
          <w:rFonts w:ascii="Times New Roman" w:hAnsi="Times New Roman" w:cs="Times New Roman"/>
          <w:sz w:val="24"/>
          <w:szCs w:val="24"/>
        </w:rPr>
        <w:t xml:space="preserve"> or </w:t>
      </w:r>
      <w:r w:rsidR="006D11BA">
        <w:rPr>
          <w:rFonts w:ascii="Times New Roman" w:hAnsi="Times New Roman" w:cs="Times New Roman"/>
          <w:sz w:val="24"/>
          <w:szCs w:val="24"/>
        </w:rPr>
        <w:t>initiatives</w:t>
      </w:r>
      <w:r w:rsidR="00E04982" w:rsidRPr="00F23FA1">
        <w:rPr>
          <w:rFonts w:ascii="Times New Roman" w:hAnsi="Times New Roman" w:cs="Times New Roman"/>
          <w:sz w:val="24"/>
          <w:szCs w:val="24"/>
        </w:rPr>
        <w:t xml:space="preserve"> introduced in the library to help them make better use of the resources and stay connected to the library. It </w:t>
      </w:r>
      <w:r w:rsidR="006D11BA">
        <w:rPr>
          <w:rFonts w:ascii="Times New Roman" w:hAnsi="Times New Roman" w:cs="Times New Roman"/>
          <w:sz w:val="24"/>
          <w:szCs w:val="24"/>
        </w:rPr>
        <w:t>allows the librarian</w:t>
      </w:r>
      <w:r w:rsidR="00E04982" w:rsidRPr="00F23FA1">
        <w:rPr>
          <w:rFonts w:ascii="Times New Roman" w:hAnsi="Times New Roman" w:cs="Times New Roman"/>
          <w:sz w:val="24"/>
          <w:szCs w:val="24"/>
        </w:rPr>
        <w:t xml:space="preserve"> to </w:t>
      </w:r>
      <w:r w:rsidR="00313BE7">
        <w:rPr>
          <w:rFonts w:ascii="Times New Roman" w:hAnsi="Times New Roman" w:cs="Times New Roman"/>
          <w:sz w:val="24"/>
          <w:szCs w:val="24"/>
        </w:rPr>
        <w:t xml:space="preserve">portray the </w:t>
      </w:r>
      <w:r w:rsidR="00E04982" w:rsidRPr="00F23FA1">
        <w:rPr>
          <w:rFonts w:ascii="Times New Roman" w:hAnsi="Times New Roman" w:cs="Times New Roman"/>
          <w:sz w:val="24"/>
          <w:szCs w:val="24"/>
        </w:rPr>
        <w:t>library</w:t>
      </w:r>
      <w:r w:rsidR="00313BE7">
        <w:rPr>
          <w:rFonts w:ascii="Times New Roman" w:hAnsi="Times New Roman" w:cs="Times New Roman"/>
          <w:sz w:val="24"/>
          <w:szCs w:val="24"/>
        </w:rPr>
        <w:t xml:space="preserve"> in a positive light</w:t>
      </w:r>
      <w:r w:rsidR="006D11BA">
        <w:rPr>
          <w:rFonts w:ascii="Times New Roman" w:hAnsi="Times New Roman" w:cs="Times New Roman"/>
          <w:sz w:val="24"/>
          <w:szCs w:val="24"/>
        </w:rPr>
        <w:t>,</w:t>
      </w:r>
      <w:r w:rsidR="00E04982" w:rsidRPr="00F23FA1">
        <w:rPr>
          <w:rFonts w:ascii="Times New Roman" w:hAnsi="Times New Roman" w:cs="Times New Roman"/>
          <w:sz w:val="24"/>
          <w:szCs w:val="24"/>
        </w:rPr>
        <w:t xml:space="preserve"> which leads to an increase in patronage as well as </w:t>
      </w:r>
      <w:r w:rsidR="006D11BA">
        <w:rPr>
          <w:rFonts w:ascii="Times New Roman" w:hAnsi="Times New Roman" w:cs="Times New Roman"/>
          <w:sz w:val="24"/>
          <w:szCs w:val="24"/>
        </w:rPr>
        <w:t>utilisation</w:t>
      </w:r>
      <w:r w:rsidR="00E04982" w:rsidRPr="00F23FA1">
        <w:rPr>
          <w:rFonts w:ascii="Times New Roman" w:hAnsi="Times New Roman" w:cs="Times New Roman"/>
          <w:sz w:val="24"/>
          <w:szCs w:val="24"/>
        </w:rPr>
        <w:t xml:space="preserve"> of library serv</w:t>
      </w:r>
      <w:r w:rsidR="00A46D27" w:rsidRPr="00F23FA1">
        <w:rPr>
          <w:rFonts w:ascii="Times New Roman" w:hAnsi="Times New Roman" w:cs="Times New Roman"/>
          <w:sz w:val="24"/>
          <w:szCs w:val="24"/>
        </w:rPr>
        <w:t>ices and resources (Israel, 2018</w:t>
      </w:r>
      <w:r w:rsidR="00E04982" w:rsidRPr="00F23FA1">
        <w:rPr>
          <w:rFonts w:ascii="Times New Roman" w:hAnsi="Times New Roman" w:cs="Times New Roman"/>
          <w:sz w:val="24"/>
          <w:szCs w:val="24"/>
        </w:rPr>
        <w:t>)</w:t>
      </w:r>
      <w:r w:rsidR="006D11BA">
        <w:rPr>
          <w:rFonts w:ascii="Times New Roman" w:hAnsi="Times New Roman" w:cs="Times New Roman"/>
          <w:sz w:val="24"/>
          <w:szCs w:val="24"/>
        </w:rPr>
        <w:t>.</w:t>
      </w:r>
    </w:p>
    <w:p w14:paraId="5E101D04" w14:textId="77777777" w:rsidR="006D11BA" w:rsidRPr="00F23FA1" w:rsidRDefault="006D11BA" w:rsidP="006D11BA">
      <w:pPr>
        <w:spacing w:after="0" w:line="240" w:lineRule="auto"/>
        <w:jc w:val="both"/>
        <w:rPr>
          <w:rFonts w:ascii="Times New Roman" w:hAnsi="Times New Roman" w:cs="Times New Roman"/>
          <w:sz w:val="24"/>
          <w:szCs w:val="24"/>
        </w:rPr>
      </w:pPr>
    </w:p>
    <w:p w14:paraId="7639D986" w14:textId="77777777" w:rsidR="00257C56" w:rsidRPr="00F23FA1" w:rsidRDefault="00257C56"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Statement of the Problem</w:t>
      </w:r>
    </w:p>
    <w:p w14:paraId="245ADFC5" w14:textId="1CF3B76E" w:rsidR="001A52C1" w:rsidRPr="00F23FA1" w:rsidRDefault="00A4062D" w:rsidP="006D11BA">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Library advocacy</w:t>
      </w:r>
      <w:r w:rsidR="006F4BB5" w:rsidRPr="00F23FA1">
        <w:rPr>
          <w:rFonts w:ascii="Times New Roman" w:hAnsi="Times New Roman" w:cs="Times New Roman"/>
          <w:sz w:val="24"/>
          <w:szCs w:val="24"/>
        </w:rPr>
        <w:t xml:space="preserve"> is a</w:t>
      </w:r>
      <w:r w:rsidR="00950AF6" w:rsidRPr="00F23FA1">
        <w:rPr>
          <w:rFonts w:ascii="Times New Roman" w:hAnsi="Times New Roman" w:cs="Times New Roman"/>
          <w:sz w:val="24"/>
          <w:szCs w:val="24"/>
        </w:rPr>
        <w:t>n awareness</w:t>
      </w:r>
      <w:r w:rsidR="006F4BB5" w:rsidRPr="00F23FA1">
        <w:rPr>
          <w:rFonts w:ascii="Times New Roman" w:hAnsi="Times New Roman" w:cs="Times New Roman"/>
          <w:sz w:val="24"/>
          <w:szCs w:val="24"/>
        </w:rPr>
        <w:t xml:space="preserve"> program</w:t>
      </w:r>
      <w:r w:rsidR="00C00EDC" w:rsidRPr="00F23FA1">
        <w:rPr>
          <w:rFonts w:ascii="Times New Roman" w:hAnsi="Times New Roman" w:cs="Times New Roman"/>
          <w:sz w:val="24"/>
          <w:szCs w:val="24"/>
        </w:rPr>
        <w:t xml:space="preserve"> </w:t>
      </w:r>
      <w:r w:rsidR="006D11BA">
        <w:rPr>
          <w:rFonts w:ascii="Times New Roman" w:hAnsi="Times New Roman" w:cs="Times New Roman"/>
          <w:sz w:val="24"/>
          <w:szCs w:val="24"/>
        </w:rPr>
        <w:t>carried</w:t>
      </w:r>
      <w:r w:rsidR="00C00EDC" w:rsidRPr="00F23FA1">
        <w:rPr>
          <w:rFonts w:ascii="Times New Roman" w:hAnsi="Times New Roman" w:cs="Times New Roman"/>
          <w:sz w:val="24"/>
          <w:szCs w:val="24"/>
        </w:rPr>
        <w:t xml:space="preserve"> out by </w:t>
      </w:r>
      <w:r w:rsidR="006D11BA">
        <w:rPr>
          <w:rFonts w:ascii="Times New Roman" w:hAnsi="Times New Roman" w:cs="Times New Roman"/>
          <w:sz w:val="24"/>
          <w:szCs w:val="24"/>
        </w:rPr>
        <w:t>librarians,</w:t>
      </w:r>
      <w:r w:rsidR="00C00EDC" w:rsidRPr="00F23FA1">
        <w:rPr>
          <w:rFonts w:ascii="Times New Roman" w:hAnsi="Times New Roman" w:cs="Times New Roman"/>
          <w:sz w:val="24"/>
          <w:szCs w:val="24"/>
        </w:rPr>
        <w:t xml:space="preserve"> especially in public libraries</w:t>
      </w:r>
      <w:r w:rsidR="006D11BA">
        <w:rPr>
          <w:rFonts w:ascii="Times New Roman" w:hAnsi="Times New Roman" w:cs="Times New Roman"/>
          <w:sz w:val="24"/>
          <w:szCs w:val="24"/>
        </w:rPr>
        <w:t>,</w:t>
      </w:r>
      <w:r w:rsidR="00C00EDC" w:rsidRPr="00F23FA1">
        <w:rPr>
          <w:rFonts w:ascii="Times New Roman" w:hAnsi="Times New Roman" w:cs="Times New Roman"/>
          <w:sz w:val="24"/>
          <w:szCs w:val="24"/>
        </w:rPr>
        <w:t xml:space="preserve"> </w:t>
      </w:r>
      <w:r w:rsidRPr="00F23FA1">
        <w:rPr>
          <w:rFonts w:ascii="Times New Roman" w:hAnsi="Times New Roman" w:cs="Times New Roman"/>
          <w:sz w:val="24"/>
          <w:szCs w:val="24"/>
        </w:rPr>
        <w:t>to directly</w:t>
      </w:r>
      <w:r w:rsidR="00950AF6" w:rsidRPr="00F23FA1">
        <w:rPr>
          <w:rFonts w:ascii="Times New Roman" w:hAnsi="Times New Roman" w:cs="Times New Roman"/>
          <w:sz w:val="24"/>
          <w:szCs w:val="24"/>
        </w:rPr>
        <w:t xml:space="preserve"> communicate and</w:t>
      </w:r>
      <w:r w:rsidR="006F4BB5" w:rsidRPr="00F23FA1">
        <w:rPr>
          <w:rFonts w:ascii="Times New Roman" w:hAnsi="Times New Roman" w:cs="Times New Roman"/>
          <w:sz w:val="24"/>
          <w:szCs w:val="24"/>
        </w:rPr>
        <w:t xml:space="preserve"> promote the value</w:t>
      </w:r>
      <w:r w:rsidR="00C00EDC" w:rsidRPr="00F23FA1">
        <w:rPr>
          <w:rFonts w:ascii="Times New Roman" w:hAnsi="Times New Roman" w:cs="Times New Roman"/>
          <w:sz w:val="24"/>
          <w:szCs w:val="24"/>
        </w:rPr>
        <w:t xml:space="preserve"> of</w:t>
      </w:r>
      <w:r w:rsidR="006F4BB5" w:rsidRPr="00F23FA1">
        <w:rPr>
          <w:rFonts w:ascii="Times New Roman" w:hAnsi="Times New Roman" w:cs="Times New Roman"/>
          <w:sz w:val="24"/>
          <w:szCs w:val="24"/>
        </w:rPr>
        <w:t xml:space="preserve"> libraries and their services to ensure</w:t>
      </w:r>
      <w:r w:rsidR="00950AF6" w:rsidRPr="00F23FA1">
        <w:rPr>
          <w:rFonts w:ascii="Times New Roman" w:hAnsi="Times New Roman" w:cs="Times New Roman"/>
          <w:sz w:val="24"/>
          <w:szCs w:val="24"/>
        </w:rPr>
        <w:t xml:space="preserve"> effective patronage and</w:t>
      </w:r>
      <w:r w:rsidR="006F4BB5" w:rsidRPr="00F23FA1">
        <w:rPr>
          <w:rFonts w:ascii="Times New Roman" w:hAnsi="Times New Roman" w:cs="Times New Roman"/>
          <w:sz w:val="24"/>
          <w:szCs w:val="24"/>
        </w:rPr>
        <w:t xml:space="preserve"> </w:t>
      </w:r>
      <w:r w:rsidR="00950AF6" w:rsidRPr="00F23FA1">
        <w:rPr>
          <w:rFonts w:ascii="Times New Roman" w:hAnsi="Times New Roman" w:cs="Times New Roman"/>
          <w:sz w:val="24"/>
          <w:szCs w:val="24"/>
        </w:rPr>
        <w:t>continuous relevance</w:t>
      </w:r>
      <w:r w:rsidR="006F4BB5" w:rsidRPr="00F23FA1">
        <w:rPr>
          <w:rFonts w:ascii="Times New Roman" w:hAnsi="Times New Roman" w:cs="Times New Roman"/>
          <w:sz w:val="24"/>
          <w:szCs w:val="24"/>
        </w:rPr>
        <w:t xml:space="preserve"> within the community</w:t>
      </w:r>
      <w:r w:rsidR="00C00EDC" w:rsidRPr="00F23FA1">
        <w:rPr>
          <w:rFonts w:ascii="Times New Roman" w:hAnsi="Times New Roman" w:cs="Times New Roman"/>
          <w:sz w:val="24"/>
          <w:szCs w:val="24"/>
        </w:rPr>
        <w:t>.</w:t>
      </w:r>
      <w:r w:rsidR="00B65717" w:rsidRPr="00F23FA1">
        <w:rPr>
          <w:rFonts w:ascii="Times New Roman" w:hAnsi="Times New Roman" w:cs="Times New Roman"/>
          <w:sz w:val="24"/>
          <w:szCs w:val="24"/>
        </w:rPr>
        <w:t xml:space="preserve"> To this end, libraries under study have provided information resources and services to meet the diverse information needs of different user groups in the society which th</w:t>
      </w:r>
      <w:r w:rsidR="002F557A" w:rsidRPr="00F23FA1">
        <w:rPr>
          <w:rFonts w:ascii="Times New Roman" w:hAnsi="Times New Roman" w:cs="Times New Roman"/>
          <w:sz w:val="24"/>
          <w:szCs w:val="24"/>
        </w:rPr>
        <w:t xml:space="preserve">ey were established to serve. </w:t>
      </w:r>
      <w:r w:rsidR="006D11BA">
        <w:rPr>
          <w:rFonts w:ascii="Times New Roman" w:hAnsi="Times New Roman" w:cs="Times New Roman"/>
          <w:sz w:val="24"/>
          <w:szCs w:val="24"/>
        </w:rPr>
        <w:t>Librarians,</w:t>
      </w:r>
      <w:r w:rsidR="00B65717" w:rsidRPr="00F23FA1">
        <w:rPr>
          <w:rFonts w:ascii="Times New Roman" w:hAnsi="Times New Roman" w:cs="Times New Roman"/>
          <w:sz w:val="24"/>
          <w:szCs w:val="24"/>
        </w:rPr>
        <w:t xml:space="preserve"> </w:t>
      </w:r>
      <w:r w:rsidR="00F6192C" w:rsidRPr="00F23FA1">
        <w:rPr>
          <w:rFonts w:ascii="Times New Roman" w:hAnsi="Times New Roman" w:cs="Times New Roman"/>
          <w:sz w:val="24"/>
          <w:szCs w:val="24"/>
        </w:rPr>
        <w:t>as inf</w:t>
      </w:r>
      <w:r w:rsidR="002F557A" w:rsidRPr="00F23FA1">
        <w:rPr>
          <w:rFonts w:ascii="Times New Roman" w:hAnsi="Times New Roman" w:cs="Times New Roman"/>
          <w:sz w:val="24"/>
          <w:szCs w:val="24"/>
        </w:rPr>
        <w:t>ormation professionals</w:t>
      </w:r>
      <w:r w:rsidR="006D11BA">
        <w:rPr>
          <w:rFonts w:ascii="Times New Roman" w:hAnsi="Times New Roman" w:cs="Times New Roman"/>
          <w:sz w:val="24"/>
          <w:szCs w:val="24"/>
        </w:rPr>
        <w:t>,</w:t>
      </w:r>
      <w:r w:rsidR="002F557A" w:rsidRPr="00F23FA1">
        <w:rPr>
          <w:rFonts w:ascii="Times New Roman" w:hAnsi="Times New Roman" w:cs="Times New Roman"/>
          <w:sz w:val="24"/>
          <w:szCs w:val="24"/>
        </w:rPr>
        <w:t xml:space="preserve"> through advocacy</w:t>
      </w:r>
      <w:r w:rsidR="00C55C99">
        <w:rPr>
          <w:rFonts w:ascii="Times New Roman" w:hAnsi="Times New Roman" w:cs="Times New Roman"/>
          <w:sz w:val="24"/>
          <w:szCs w:val="24"/>
        </w:rPr>
        <w:t>,</w:t>
      </w:r>
      <w:r w:rsidR="002F557A" w:rsidRPr="00F23FA1">
        <w:rPr>
          <w:rFonts w:ascii="Times New Roman" w:hAnsi="Times New Roman" w:cs="Times New Roman"/>
          <w:sz w:val="24"/>
          <w:szCs w:val="24"/>
        </w:rPr>
        <w:t xml:space="preserve"> have been engaging with library users, community members, stakeholders, </w:t>
      </w:r>
      <w:r w:rsidR="006D11BA">
        <w:rPr>
          <w:rFonts w:ascii="Times New Roman" w:hAnsi="Times New Roman" w:cs="Times New Roman"/>
          <w:sz w:val="24"/>
          <w:szCs w:val="24"/>
        </w:rPr>
        <w:t xml:space="preserve">and </w:t>
      </w:r>
      <w:r w:rsidR="002F557A" w:rsidRPr="00F23FA1">
        <w:rPr>
          <w:rFonts w:ascii="Times New Roman" w:hAnsi="Times New Roman" w:cs="Times New Roman"/>
          <w:sz w:val="24"/>
          <w:szCs w:val="24"/>
        </w:rPr>
        <w:t>decision-makers to communicate</w:t>
      </w:r>
      <w:r w:rsidR="001A52C1" w:rsidRPr="00F23FA1">
        <w:rPr>
          <w:rFonts w:ascii="Times New Roman" w:hAnsi="Times New Roman" w:cs="Times New Roman"/>
          <w:sz w:val="24"/>
          <w:szCs w:val="24"/>
        </w:rPr>
        <w:t xml:space="preserve"> the public library value.</w:t>
      </w:r>
    </w:p>
    <w:p w14:paraId="658DB957" w14:textId="77777777" w:rsidR="006D11BA" w:rsidRDefault="006D11BA" w:rsidP="006D11BA">
      <w:pPr>
        <w:spacing w:after="0" w:line="240" w:lineRule="auto"/>
        <w:jc w:val="both"/>
        <w:rPr>
          <w:rFonts w:ascii="Times New Roman" w:hAnsi="Times New Roman" w:cs="Times New Roman"/>
          <w:sz w:val="24"/>
          <w:szCs w:val="24"/>
        </w:rPr>
      </w:pPr>
    </w:p>
    <w:p w14:paraId="4D47463B" w14:textId="0353F5B8" w:rsidR="00B249E9" w:rsidRPr="00F23FA1" w:rsidRDefault="00C3502C" w:rsidP="006D11BA">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D</w:t>
      </w:r>
      <w:r w:rsidR="006D3A99" w:rsidRPr="00F23FA1">
        <w:rPr>
          <w:rFonts w:ascii="Times New Roman" w:hAnsi="Times New Roman" w:cs="Times New Roman"/>
          <w:sz w:val="24"/>
          <w:szCs w:val="24"/>
        </w:rPr>
        <w:t>espite</w:t>
      </w:r>
      <w:r w:rsidR="001A52C1" w:rsidRPr="00F23FA1">
        <w:rPr>
          <w:rFonts w:ascii="Times New Roman" w:hAnsi="Times New Roman" w:cs="Times New Roman"/>
          <w:sz w:val="24"/>
          <w:szCs w:val="24"/>
        </w:rPr>
        <w:t xml:space="preserve"> advocacy efforts by </w:t>
      </w:r>
      <w:r w:rsidR="006D11BA">
        <w:rPr>
          <w:rFonts w:ascii="Times New Roman" w:hAnsi="Times New Roman" w:cs="Times New Roman"/>
          <w:sz w:val="24"/>
          <w:szCs w:val="24"/>
        </w:rPr>
        <w:t>librarians</w:t>
      </w:r>
      <w:r w:rsidR="008F7D7D" w:rsidRPr="00F23FA1">
        <w:rPr>
          <w:rFonts w:ascii="Times New Roman" w:hAnsi="Times New Roman" w:cs="Times New Roman"/>
          <w:sz w:val="24"/>
          <w:szCs w:val="24"/>
        </w:rPr>
        <w:t xml:space="preserve">, there is still </w:t>
      </w:r>
      <w:r w:rsidR="006D11BA">
        <w:rPr>
          <w:rFonts w:ascii="Times New Roman" w:hAnsi="Times New Roman" w:cs="Times New Roman"/>
          <w:sz w:val="24"/>
          <w:szCs w:val="24"/>
        </w:rPr>
        <w:t xml:space="preserve">a </w:t>
      </w:r>
      <w:r w:rsidR="008F7D7D" w:rsidRPr="00F23FA1">
        <w:rPr>
          <w:rFonts w:ascii="Times New Roman" w:hAnsi="Times New Roman" w:cs="Times New Roman"/>
          <w:sz w:val="24"/>
          <w:szCs w:val="24"/>
        </w:rPr>
        <w:t xml:space="preserve">continuous record of low patronage among community members. The low patronage and underutilization of public library services </w:t>
      </w:r>
      <w:r w:rsidR="006D11BA">
        <w:rPr>
          <w:rFonts w:ascii="Times New Roman" w:hAnsi="Times New Roman" w:cs="Times New Roman"/>
          <w:sz w:val="24"/>
          <w:szCs w:val="24"/>
        </w:rPr>
        <w:t>have</w:t>
      </w:r>
      <w:r w:rsidR="008F7D7D" w:rsidRPr="00F23FA1">
        <w:rPr>
          <w:rFonts w:ascii="Times New Roman" w:hAnsi="Times New Roman" w:cs="Times New Roman"/>
          <w:sz w:val="24"/>
          <w:szCs w:val="24"/>
        </w:rPr>
        <w:t xml:space="preserve"> remained a </w:t>
      </w:r>
      <w:r w:rsidR="006D11BA">
        <w:rPr>
          <w:rFonts w:ascii="Times New Roman" w:hAnsi="Times New Roman" w:cs="Times New Roman"/>
          <w:sz w:val="24"/>
          <w:szCs w:val="24"/>
        </w:rPr>
        <w:t>recurring</w:t>
      </w:r>
      <w:r w:rsidR="008F7D7D" w:rsidRPr="00F23FA1">
        <w:rPr>
          <w:rFonts w:ascii="Times New Roman" w:hAnsi="Times New Roman" w:cs="Times New Roman"/>
          <w:sz w:val="24"/>
          <w:szCs w:val="24"/>
        </w:rPr>
        <w:t xml:space="preserve"> issue in all branches of Akwa Ibom State public libraries. </w:t>
      </w:r>
      <w:r w:rsidR="00B249E9" w:rsidRPr="00F23FA1">
        <w:rPr>
          <w:rFonts w:ascii="Times New Roman" w:hAnsi="Times New Roman" w:cs="Times New Roman"/>
          <w:sz w:val="24"/>
          <w:szCs w:val="24"/>
        </w:rPr>
        <w:t xml:space="preserve">This said situation prompted the researcher to carry out this study to ascertain whether the low patronage of public </w:t>
      </w:r>
      <w:r w:rsidR="006D11BA">
        <w:rPr>
          <w:rFonts w:ascii="Times New Roman" w:hAnsi="Times New Roman" w:cs="Times New Roman"/>
          <w:sz w:val="24"/>
          <w:szCs w:val="24"/>
        </w:rPr>
        <w:t>library</w:t>
      </w:r>
      <w:r w:rsidR="00B249E9" w:rsidRPr="00F23FA1">
        <w:rPr>
          <w:rFonts w:ascii="Times New Roman" w:hAnsi="Times New Roman" w:cs="Times New Roman"/>
          <w:sz w:val="24"/>
          <w:szCs w:val="24"/>
        </w:rPr>
        <w:t xml:space="preserve"> services could be a result of</w:t>
      </w:r>
      <w:r w:rsidR="00AC72E4" w:rsidRPr="00F23FA1">
        <w:rPr>
          <w:rFonts w:ascii="Times New Roman" w:hAnsi="Times New Roman" w:cs="Times New Roman"/>
          <w:sz w:val="24"/>
          <w:szCs w:val="24"/>
        </w:rPr>
        <w:t xml:space="preserve"> inadequate</w:t>
      </w:r>
      <w:r w:rsidR="00116091" w:rsidRPr="00F23FA1">
        <w:rPr>
          <w:rFonts w:ascii="Times New Roman" w:hAnsi="Times New Roman" w:cs="Times New Roman"/>
          <w:sz w:val="24"/>
          <w:szCs w:val="24"/>
        </w:rPr>
        <w:t xml:space="preserve"> advocacy skills</w:t>
      </w:r>
      <w:r w:rsidR="00AC72E4" w:rsidRPr="00F23FA1">
        <w:rPr>
          <w:rFonts w:ascii="Times New Roman" w:hAnsi="Times New Roman" w:cs="Times New Roman"/>
          <w:sz w:val="24"/>
          <w:szCs w:val="24"/>
        </w:rPr>
        <w:t xml:space="preserve"> </w:t>
      </w:r>
      <w:r w:rsidR="00C55C99">
        <w:rPr>
          <w:rFonts w:ascii="Times New Roman" w:hAnsi="Times New Roman" w:cs="Times New Roman"/>
          <w:sz w:val="24"/>
          <w:szCs w:val="24"/>
        </w:rPr>
        <w:t>on</w:t>
      </w:r>
      <w:r w:rsidR="00B249E9" w:rsidRPr="00F23FA1">
        <w:rPr>
          <w:rFonts w:ascii="Times New Roman" w:hAnsi="Times New Roman" w:cs="Times New Roman"/>
          <w:sz w:val="24"/>
          <w:szCs w:val="24"/>
        </w:rPr>
        <w:t xml:space="preserve"> the part of librarians</w:t>
      </w:r>
      <w:r w:rsidR="00116091" w:rsidRPr="00F23FA1">
        <w:rPr>
          <w:rFonts w:ascii="Times New Roman" w:hAnsi="Times New Roman" w:cs="Times New Roman"/>
          <w:sz w:val="24"/>
          <w:szCs w:val="24"/>
        </w:rPr>
        <w:t xml:space="preserve"> to communicate the value of </w:t>
      </w:r>
      <w:r w:rsidR="006D11BA">
        <w:rPr>
          <w:rFonts w:ascii="Times New Roman" w:hAnsi="Times New Roman" w:cs="Times New Roman"/>
          <w:sz w:val="24"/>
          <w:szCs w:val="24"/>
        </w:rPr>
        <w:t>libraries</w:t>
      </w:r>
      <w:r w:rsidR="00116091" w:rsidRPr="00F23FA1">
        <w:rPr>
          <w:rFonts w:ascii="Times New Roman" w:hAnsi="Times New Roman" w:cs="Times New Roman"/>
          <w:sz w:val="24"/>
          <w:szCs w:val="24"/>
        </w:rPr>
        <w:t xml:space="preserve"> in society</w:t>
      </w:r>
      <w:r w:rsidR="00B249E9" w:rsidRPr="00F23FA1">
        <w:rPr>
          <w:rFonts w:ascii="Times New Roman" w:hAnsi="Times New Roman" w:cs="Times New Roman"/>
          <w:sz w:val="24"/>
          <w:szCs w:val="24"/>
        </w:rPr>
        <w:t>. Thus</w:t>
      </w:r>
      <w:r w:rsidR="00AC72E4" w:rsidRPr="00F23FA1">
        <w:rPr>
          <w:rFonts w:ascii="Times New Roman" w:hAnsi="Times New Roman" w:cs="Times New Roman"/>
          <w:sz w:val="24"/>
          <w:szCs w:val="24"/>
        </w:rPr>
        <w:t>,</w:t>
      </w:r>
      <w:r w:rsidR="00B249E9" w:rsidRPr="00F23FA1">
        <w:rPr>
          <w:rFonts w:ascii="Times New Roman" w:hAnsi="Times New Roman" w:cs="Times New Roman"/>
          <w:sz w:val="24"/>
          <w:szCs w:val="24"/>
        </w:rPr>
        <w:t xml:space="preserve"> the study investigate</w:t>
      </w:r>
      <w:r w:rsidR="00325B18" w:rsidRPr="00F23FA1">
        <w:rPr>
          <w:rFonts w:ascii="Times New Roman" w:hAnsi="Times New Roman" w:cs="Times New Roman"/>
          <w:sz w:val="24"/>
          <w:szCs w:val="24"/>
        </w:rPr>
        <w:t>s</w:t>
      </w:r>
      <w:r w:rsidR="00B249E9" w:rsidRPr="00F23FA1">
        <w:rPr>
          <w:rFonts w:ascii="Times New Roman" w:hAnsi="Times New Roman" w:cs="Times New Roman"/>
          <w:sz w:val="24"/>
          <w:szCs w:val="24"/>
        </w:rPr>
        <w:t xml:space="preserve"> Librarians’ advocacy</w:t>
      </w:r>
      <w:r w:rsidR="00AC72E4" w:rsidRPr="00F23FA1">
        <w:rPr>
          <w:rFonts w:ascii="Times New Roman" w:hAnsi="Times New Roman" w:cs="Times New Roman"/>
          <w:sz w:val="24"/>
          <w:szCs w:val="24"/>
        </w:rPr>
        <w:t xml:space="preserve"> skills and</w:t>
      </w:r>
      <w:r w:rsidR="00B249E9" w:rsidRPr="00F23FA1">
        <w:rPr>
          <w:rFonts w:ascii="Times New Roman" w:hAnsi="Times New Roman" w:cs="Times New Roman"/>
          <w:sz w:val="24"/>
          <w:szCs w:val="24"/>
        </w:rPr>
        <w:t xml:space="preserve"> patronage of public libraries, Akwa Ibom State.</w:t>
      </w:r>
    </w:p>
    <w:p w14:paraId="425E3214" w14:textId="37D77082" w:rsidR="00F23FA1" w:rsidRDefault="00F23FA1" w:rsidP="002178D6">
      <w:pPr>
        <w:spacing w:after="0" w:line="240" w:lineRule="auto"/>
        <w:rPr>
          <w:rFonts w:ascii="Times New Roman" w:hAnsi="Times New Roman" w:cs="Times New Roman"/>
          <w:b/>
          <w:sz w:val="24"/>
          <w:szCs w:val="24"/>
        </w:rPr>
      </w:pPr>
    </w:p>
    <w:p w14:paraId="32B411A4" w14:textId="4F672955" w:rsidR="003856B8" w:rsidRPr="00F23FA1" w:rsidRDefault="00C55C99" w:rsidP="002178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Purpose</w:t>
      </w:r>
      <w:r w:rsidR="003856B8" w:rsidRPr="00F23FA1">
        <w:rPr>
          <w:rFonts w:ascii="Times New Roman" w:hAnsi="Times New Roman" w:cs="Times New Roman"/>
          <w:b/>
          <w:sz w:val="24"/>
          <w:szCs w:val="24"/>
        </w:rPr>
        <w:t xml:space="preserve"> of the Study</w:t>
      </w:r>
    </w:p>
    <w:p w14:paraId="41159B64" w14:textId="5A3DD985" w:rsidR="00257C56" w:rsidRDefault="003856B8"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T</w:t>
      </w:r>
      <w:r w:rsidR="00257C56" w:rsidRPr="00F23FA1">
        <w:rPr>
          <w:rFonts w:ascii="Times New Roman" w:hAnsi="Times New Roman" w:cs="Times New Roman"/>
          <w:sz w:val="24"/>
          <w:szCs w:val="24"/>
        </w:rPr>
        <w:t>o examine the influence</w:t>
      </w:r>
      <w:r w:rsidRPr="00F23FA1">
        <w:rPr>
          <w:rFonts w:ascii="Times New Roman" w:hAnsi="Times New Roman" w:cs="Times New Roman"/>
          <w:sz w:val="24"/>
          <w:szCs w:val="24"/>
        </w:rPr>
        <w:t xml:space="preserve"> of</w:t>
      </w:r>
      <w:r w:rsidR="00E53F34" w:rsidRPr="00F23FA1">
        <w:rPr>
          <w:rFonts w:ascii="Times New Roman" w:hAnsi="Times New Roman" w:cs="Times New Roman"/>
          <w:sz w:val="24"/>
          <w:szCs w:val="24"/>
        </w:rPr>
        <w:t xml:space="preserve"> advocacy</w:t>
      </w:r>
      <w:r w:rsidR="002C3F04" w:rsidRPr="00F23FA1">
        <w:rPr>
          <w:rFonts w:ascii="Times New Roman" w:hAnsi="Times New Roman" w:cs="Times New Roman"/>
          <w:sz w:val="24"/>
          <w:szCs w:val="24"/>
        </w:rPr>
        <w:t xml:space="preserve"> skills on </w:t>
      </w:r>
      <w:r w:rsidR="00257C56" w:rsidRPr="00F23FA1">
        <w:rPr>
          <w:rFonts w:ascii="Times New Roman" w:hAnsi="Times New Roman" w:cs="Times New Roman"/>
          <w:sz w:val="24"/>
          <w:szCs w:val="24"/>
        </w:rPr>
        <w:t>patronage of public libraries</w:t>
      </w:r>
      <w:r w:rsidR="00C55C99">
        <w:rPr>
          <w:rFonts w:ascii="Times New Roman" w:hAnsi="Times New Roman" w:cs="Times New Roman"/>
          <w:sz w:val="24"/>
          <w:szCs w:val="24"/>
        </w:rPr>
        <w:t xml:space="preserve"> in</w:t>
      </w:r>
      <w:r w:rsidR="00257C56" w:rsidRPr="00F23FA1">
        <w:rPr>
          <w:rFonts w:ascii="Times New Roman" w:hAnsi="Times New Roman" w:cs="Times New Roman"/>
          <w:sz w:val="24"/>
          <w:szCs w:val="24"/>
        </w:rPr>
        <w:t xml:space="preserve"> Akwa Ibom State.</w:t>
      </w:r>
    </w:p>
    <w:p w14:paraId="7179AC7E" w14:textId="77777777" w:rsidR="006D11BA" w:rsidRPr="00F23FA1" w:rsidRDefault="006D11BA" w:rsidP="002178D6">
      <w:pPr>
        <w:spacing w:after="0" w:line="240" w:lineRule="auto"/>
        <w:jc w:val="both"/>
        <w:rPr>
          <w:rFonts w:ascii="Times New Roman" w:hAnsi="Times New Roman" w:cs="Times New Roman"/>
          <w:b/>
          <w:sz w:val="24"/>
          <w:szCs w:val="24"/>
        </w:rPr>
      </w:pPr>
    </w:p>
    <w:p w14:paraId="74F72ADC" w14:textId="77777777" w:rsidR="002C3F04" w:rsidRPr="00F23FA1" w:rsidRDefault="002C3F04"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Research Question</w:t>
      </w:r>
    </w:p>
    <w:p w14:paraId="49342A77" w14:textId="63DB5EB9" w:rsidR="002C3F04" w:rsidRDefault="002C3F04"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sz w:val="24"/>
          <w:szCs w:val="24"/>
        </w:rPr>
        <w:t>What is the influence of advocacy skills on patronage of public libraries, Akwa Ibom State</w:t>
      </w:r>
      <w:r w:rsidRPr="00F23FA1">
        <w:rPr>
          <w:rFonts w:ascii="Times New Roman" w:hAnsi="Times New Roman" w:cs="Times New Roman"/>
          <w:b/>
          <w:sz w:val="24"/>
          <w:szCs w:val="24"/>
        </w:rPr>
        <w:t>?</w:t>
      </w:r>
    </w:p>
    <w:p w14:paraId="71CDD045" w14:textId="77777777" w:rsidR="006D11BA" w:rsidRPr="00F23FA1" w:rsidRDefault="006D11BA" w:rsidP="002178D6">
      <w:pPr>
        <w:spacing w:after="0" w:line="240" w:lineRule="auto"/>
        <w:jc w:val="both"/>
        <w:rPr>
          <w:rFonts w:ascii="Times New Roman" w:hAnsi="Times New Roman" w:cs="Times New Roman"/>
          <w:b/>
          <w:sz w:val="24"/>
          <w:szCs w:val="24"/>
        </w:rPr>
      </w:pPr>
    </w:p>
    <w:p w14:paraId="714DEA79" w14:textId="77777777" w:rsidR="003856B8" w:rsidRPr="00F23FA1" w:rsidRDefault="003856B8"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Hypothesis</w:t>
      </w:r>
    </w:p>
    <w:p w14:paraId="55291C97" w14:textId="7FBBEAF0" w:rsidR="003856B8" w:rsidRDefault="003856B8"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There is no significant influence of advocacy skill on patronage of public libraries, Akwa Ibom State</w:t>
      </w:r>
    </w:p>
    <w:p w14:paraId="6730ED66" w14:textId="77777777" w:rsidR="006D11BA" w:rsidRPr="00F23FA1" w:rsidRDefault="006D11BA" w:rsidP="002178D6">
      <w:pPr>
        <w:spacing w:after="0" w:line="240" w:lineRule="auto"/>
        <w:jc w:val="both"/>
        <w:rPr>
          <w:rFonts w:ascii="Times New Roman" w:hAnsi="Times New Roman" w:cs="Times New Roman"/>
          <w:sz w:val="24"/>
          <w:szCs w:val="24"/>
        </w:rPr>
      </w:pPr>
    </w:p>
    <w:p w14:paraId="253AB7C8" w14:textId="30E751A7" w:rsidR="005A20BE" w:rsidRDefault="005A20BE"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Literature Review</w:t>
      </w:r>
    </w:p>
    <w:p w14:paraId="35342FB0" w14:textId="77777777" w:rsidR="00C55C99" w:rsidRPr="00F23FA1" w:rsidRDefault="00C55C99" w:rsidP="002178D6">
      <w:pPr>
        <w:spacing w:after="0" w:line="240" w:lineRule="auto"/>
        <w:jc w:val="both"/>
        <w:rPr>
          <w:rFonts w:ascii="Times New Roman" w:hAnsi="Times New Roman" w:cs="Times New Roman"/>
          <w:b/>
          <w:sz w:val="24"/>
          <w:szCs w:val="24"/>
        </w:rPr>
      </w:pPr>
    </w:p>
    <w:p w14:paraId="58A92ED9" w14:textId="77777777" w:rsidR="004675E3" w:rsidRPr="00F23FA1" w:rsidRDefault="003D53B2"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Advocacy skills and patronage of public libraries</w:t>
      </w:r>
    </w:p>
    <w:p w14:paraId="6D7727B3" w14:textId="25A3C176" w:rsidR="00421D9C" w:rsidRPr="00F23FA1" w:rsidRDefault="009D1AF9" w:rsidP="006D11BA">
      <w:pPr>
        <w:spacing w:after="0" w:line="240" w:lineRule="auto"/>
        <w:jc w:val="both"/>
        <w:rPr>
          <w:rFonts w:ascii="Times New Roman" w:hAnsi="Times New Roman" w:cs="Times New Roman"/>
          <w:b/>
          <w:sz w:val="24"/>
          <w:szCs w:val="24"/>
        </w:rPr>
      </w:pPr>
      <w:r w:rsidRPr="009D1AF9">
        <w:rPr>
          <w:rFonts w:ascii="Times New Roman" w:hAnsi="Times New Roman" w:cs="Times New Roman"/>
          <w:sz w:val="24"/>
          <w:szCs w:val="24"/>
        </w:rPr>
        <w:t xml:space="preserve">Advocacy is the act of endorsing or supporting a concept or idea, particularly in front of the public. Advocacy is "to plead in favour of, in support of, promote and defend publicly," according to Kachel (2017). It is a system of coordinated public support, advocacy, and defence of a cause, </w:t>
      </w:r>
      <w:r w:rsidR="00C55C99">
        <w:rPr>
          <w:rFonts w:ascii="Times New Roman" w:hAnsi="Times New Roman" w:cs="Times New Roman"/>
          <w:sz w:val="24"/>
          <w:szCs w:val="24"/>
        </w:rPr>
        <w:t>organisation</w:t>
      </w:r>
      <w:r w:rsidRPr="009D1AF9">
        <w:rPr>
          <w:rFonts w:ascii="Times New Roman" w:hAnsi="Times New Roman" w:cs="Times New Roman"/>
          <w:sz w:val="24"/>
          <w:szCs w:val="24"/>
        </w:rPr>
        <w:t>, or institution. Similarly, advocacy was described as "any action that speaks in favour of, recommends, argues for a cause, supports or defends, or pleads on behalf of others" by the Alliance for Justice (2021).</w:t>
      </w:r>
      <w:r w:rsidR="007E2D46" w:rsidRPr="00F23FA1">
        <w:rPr>
          <w:rFonts w:ascii="Times New Roman" w:hAnsi="Times New Roman" w:cs="Times New Roman"/>
          <w:sz w:val="24"/>
          <w:szCs w:val="24"/>
        </w:rPr>
        <w:t xml:space="preserve"> </w:t>
      </w:r>
      <w:r w:rsidRPr="009D1AF9">
        <w:rPr>
          <w:rFonts w:ascii="Times New Roman" w:hAnsi="Times New Roman" w:cs="Times New Roman"/>
          <w:sz w:val="24"/>
          <w:szCs w:val="24"/>
        </w:rPr>
        <w:t>Authors, academics, and researchers see library advocacy as a purposeful, ongoing endeavour by librarians to promote awareness of library services and activities while influencing stakeholders' attitudes</w:t>
      </w:r>
      <w:r w:rsidR="0019371E" w:rsidRPr="00F23FA1">
        <w:rPr>
          <w:rFonts w:ascii="Times New Roman" w:hAnsi="Times New Roman" w:cs="Times New Roman"/>
          <w:sz w:val="24"/>
          <w:szCs w:val="24"/>
        </w:rPr>
        <w:t xml:space="preserve"> and community members</w:t>
      </w:r>
      <w:r w:rsidR="00E00CEA" w:rsidRPr="00F23FA1">
        <w:rPr>
          <w:rFonts w:ascii="Times New Roman" w:hAnsi="Times New Roman" w:cs="Times New Roman"/>
          <w:sz w:val="24"/>
          <w:szCs w:val="24"/>
        </w:rPr>
        <w:t xml:space="preserve"> for patronage.</w:t>
      </w:r>
      <w:r w:rsidR="00BD77E1" w:rsidRPr="00F23FA1">
        <w:rPr>
          <w:rFonts w:ascii="Times New Roman" w:hAnsi="Times New Roman" w:cs="Times New Roman"/>
          <w:sz w:val="24"/>
          <w:szCs w:val="24"/>
        </w:rPr>
        <w:t xml:space="preserve"> Obi (2023</w:t>
      </w:r>
      <w:r w:rsidR="00184D70" w:rsidRPr="00F23FA1">
        <w:rPr>
          <w:rFonts w:ascii="Times New Roman" w:hAnsi="Times New Roman" w:cs="Times New Roman"/>
          <w:sz w:val="24"/>
          <w:szCs w:val="24"/>
        </w:rPr>
        <w:t>) asserts</w:t>
      </w:r>
      <w:r w:rsidR="00421D9C" w:rsidRPr="00F23FA1">
        <w:rPr>
          <w:rFonts w:ascii="Times New Roman" w:hAnsi="Times New Roman" w:cs="Times New Roman"/>
          <w:sz w:val="24"/>
          <w:szCs w:val="24"/>
        </w:rPr>
        <w:t xml:space="preserve"> that advocacy is a skill of activities undertaken by </w:t>
      </w:r>
      <w:r w:rsidRPr="009D1AF9">
        <w:rPr>
          <w:rFonts w:ascii="Times New Roman" w:hAnsi="Times New Roman" w:cs="Times New Roman"/>
          <w:sz w:val="24"/>
          <w:szCs w:val="24"/>
        </w:rPr>
        <w:t xml:space="preserve">librarians </w:t>
      </w:r>
      <w:r w:rsidR="00C55C99">
        <w:rPr>
          <w:rFonts w:ascii="Times New Roman" w:hAnsi="Times New Roman" w:cs="Times New Roman"/>
          <w:sz w:val="24"/>
          <w:szCs w:val="24"/>
        </w:rPr>
        <w:t>to</w:t>
      </w:r>
      <w:r w:rsidRPr="009D1AF9">
        <w:rPr>
          <w:rFonts w:ascii="Times New Roman" w:hAnsi="Times New Roman" w:cs="Times New Roman"/>
          <w:sz w:val="24"/>
          <w:szCs w:val="24"/>
        </w:rPr>
        <w:t xml:space="preserve"> raise awareness about the efficient use of library resources and services and favourably persuade decision-makers </w:t>
      </w:r>
      <w:r w:rsidRPr="009D1AF9">
        <w:rPr>
          <w:rFonts w:ascii="Times New Roman" w:hAnsi="Times New Roman" w:cs="Times New Roman"/>
          <w:sz w:val="24"/>
          <w:szCs w:val="24"/>
        </w:rPr>
        <w:lastRenderedPageBreak/>
        <w:t xml:space="preserve">and other stakeholders to support public libraries. Advocacy is a strategy used by librarians, particularly in public libraries, to get continued financing and support as well as to promote a favourable public policy environment that allows them to adapt to the changing requirements of their patrons. According to </w:t>
      </w:r>
      <w:proofErr w:type="spellStart"/>
      <w:r w:rsidRPr="009D1AF9">
        <w:rPr>
          <w:rFonts w:ascii="Times New Roman" w:hAnsi="Times New Roman" w:cs="Times New Roman"/>
          <w:sz w:val="24"/>
          <w:szCs w:val="24"/>
        </w:rPr>
        <w:t>Abdusalami</w:t>
      </w:r>
      <w:proofErr w:type="spellEnd"/>
      <w:r w:rsidRPr="009D1AF9">
        <w:rPr>
          <w:rFonts w:ascii="Times New Roman" w:hAnsi="Times New Roman" w:cs="Times New Roman"/>
          <w:sz w:val="24"/>
          <w:szCs w:val="24"/>
        </w:rPr>
        <w:t xml:space="preserve"> (2020), advocacy abilities are essential for raising awareness of the importance, funding, and support of libraries in local communities.</w:t>
      </w:r>
      <w:r>
        <w:rPr>
          <w:rFonts w:ascii="Times New Roman" w:hAnsi="Times New Roman" w:cs="Times New Roman"/>
          <w:sz w:val="24"/>
          <w:szCs w:val="24"/>
        </w:rPr>
        <w:t xml:space="preserve"> </w:t>
      </w:r>
      <w:r w:rsidR="00421D9C" w:rsidRPr="00F23FA1">
        <w:rPr>
          <w:rFonts w:ascii="Times New Roman" w:hAnsi="Times New Roman" w:cs="Times New Roman"/>
          <w:sz w:val="24"/>
          <w:szCs w:val="24"/>
        </w:rPr>
        <w:t>It is also crucial for sustaining and enhancing the role of libraries in society. Without it, libraries may face challenges in maintaining adequate funding, keeping up with technological advancements, and effectively serving the di</w:t>
      </w:r>
      <w:r w:rsidR="005A2CEE" w:rsidRPr="00F23FA1">
        <w:rPr>
          <w:rFonts w:ascii="Times New Roman" w:hAnsi="Times New Roman" w:cs="Times New Roman"/>
          <w:sz w:val="24"/>
          <w:szCs w:val="24"/>
        </w:rPr>
        <w:t>verse needs of their community members</w:t>
      </w:r>
      <w:r w:rsidR="00421D9C" w:rsidRPr="00F23FA1">
        <w:rPr>
          <w:rFonts w:ascii="Times New Roman" w:hAnsi="Times New Roman" w:cs="Times New Roman"/>
          <w:sz w:val="24"/>
          <w:szCs w:val="24"/>
        </w:rPr>
        <w:t>.</w:t>
      </w:r>
    </w:p>
    <w:p w14:paraId="7692F365" w14:textId="77777777" w:rsidR="006D11BA" w:rsidRDefault="006D11BA" w:rsidP="006D11BA">
      <w:pPr>
        <w:spacing w:after="0" w:line="240" w:lineRule="auto"/>
        <w:jc w:val="both"/>
        <w:rPr>
          <w:rFonts w:ascii="Times New Roman" w:hAnsi="Times New Roman" w:cs="Times New Roman"/>
          <w:sz w:val="24"/>
          <w:szCs w:val="24"/>
        </w:rPr>
      </w:pPr>
    </w:p>
    <w:p w14:paraId="0F3AFB50" w14:textId="3AF044B2" w:rsidR="006A41D4" w:rsidRDefault="009E2284" w:rsidP="006D11BA">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Esan (2023) states that advocacy skills involve promoting the value of libraries and librarians, securing resources, patronage, and influencing decision-makers to support library services. These skills include communication, public relations, and understanding of policy and funding processes. Effective advocacy also requires</w:t>
      </w:r>
      <w:r w:rsidR="006A41D4" w:rsidRPr="00F23FA1">
        <w:rPr>
          <w:rFonts w:ascii="Times New Roman" w:hAnsi="Times New Roman" w:cs="Times New Roman"/>
          <w:sz w:val="24"/>
          <w:szCs w:val="24"/>
        </w:rPr>
        <w:t xml:space="preserve"> knowledge of information literacy and the ability to tailor messages to different audiences. Key advocacy skills for librarians are:</w:t>
      </w:r>
    </w:p>
    <w:p w14:paraId="2E882DD7" w14:textId="77777777" w:rsidR="006D11BA" w:rsidRPr="00F23FA1" w:rsidRDefault="006D11BA" w:rsidP="006D11BA">
      <w:pPr>
        <w:spacing w:after="0" w:line="240" w:lineRule="auto"/>
        <w:jc w:val="both"/>
        <w:rPr>
          <w:rFonts w:ascii="Times New Roman" w:hAnsi="Times New Roman" w:cs="Times New Roman"/>
          <w:sz w:val="24"/>
          <w:szCs w:val="24"/>
        </w:rPr>
      </w:pPr>
    </w:p>
    <w:p w14:paraId="64C7D426" w14:textId="39536E64" w:rsidR="00B20FF7" w:rsidRDefault="00A95AE0"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 xml:space="preserve">Persuasion and </w:t>
      </w:r>
      <w:r w:rsidR="006A41D4" w:rsidRPr="00F23FA1">
        <w:rPr>
          <w:rFonts w:ascii="Times New Roman" w:hAnsi="Times New Roman" w:cs="Times New Roman"/>
          <w:sz w:val="24"/>
          <w:szCs w:val="24"/>
        </w:rPr>
        <w:t>Communication:</w:t>
      </w:r>
      <w:r w:rsidRPr="00F23FA1">
        <w:rPr>
          <w:rFonts w:ascii="Times New Roman" w:hAnsi="Times New Roman" w:cs="Times New Roman"/>
          <w:sz w:val="24"/>
          <w:szCs w:val="24"/>
        </w:rPr>
        <w:t xml:space="preserve"> advocacy involves effectively communicating a viewpoint, persuading others to support a cause and</w:t>
      </w:r>
      <w:r w:rsidR="006A41D4" w:rsidRPr="00F23FA1">
        <w:rPr>
          <w:rFonts w:ascii="Times New Roman" w:hAnsi="Times New Roman" w:cs="Times New Roman"/>
          <w:sz w:val="24"/>
          <w:szCs w:val="24"/>
        </w:rPr>
        <w:t xml:space="preserve"> clearly articulating the value</w:t>
      </w:r>
      <w:r w:rsidRPr="00F23FA1">
        <w:rPr>
          <w:rFonts w:ascii="Times New Roman" w:hAnsi="Times New Roman" w:cs="Times New Roman"/>
          <w:sz w:val="24"/>
          <w:szCs w:val="24"/>
        </w:rPr>
        <w:t xml:space="preserve"> of</w:t>
      </w:r>
      <w:r w:rsidR="006A41D4" w:rsidRPr="00F23FA1">
        <w:rPr>
          <w:rFonts w:ascii="Times New Roman" w:hAnsi="Times New Roman" w:cs="Times New Roman"/>
          <w:sz w:val="24"/>
          <w:szCs w:val="24"/>
        </w:rPr>
        <w:t xml:space="preserve"> libraries and librarians through various channels (written, verbal, digital) to diverse audiences, including users, policymakers, and community members</w:t>
      </w:r>
      <w:r w:rsidR="00B20FF7" w:rsidRPr="00F23FA1">
        <w:rPr>
          <w:rFonts w:ascii="Times New Roman" w:hAnsi="Times New Roman" w:cs="Times New Roman"/>
          <w:sz w:val="24"/>
          <w:szCs w:val="24"/>
        </w:rPr>
        <w:t>.</w:t>
      </w:r>
    </w:p>
    <w:p w14:paraId="50BED1A3" w14:textId="77777777" w:rsidR="006D11BA" w:rsidRPr="00F23FA1" w:rsidRDefault="006D11BA" w:rsidP="002178D6">
      <w:pPr>
        <w:spacing w:after="0" w:line="240" w:lineRule="auto"/>
        <w:jc w:val="both"/>
        <w:rPr>
          <w:rFonts w:ascii="Times New Roman" w:hAnsi="Times New Roman" w:cs="Times New Roman"/>
          <w:sz w:val="24"/>
          <w:szCs w:val="24"/>
        </w:rPr>
      </w:pPr>
    </w:p>
    <w:p w14:paraId="61229676" w14:textId="77777777" w:rsidR="00473314" w:rsidRPr="00F23FA1" w:rsidRDefault="00473314"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Public Relations: building positive relationships with stakeholders, management of public perception, and promoting library services and resources.</w:t>
      </w:r>
    </w:p>
    <w:p w14:paraId="06F312D9" w14:textId="3587CBA8" w:rsidR="00B20FF7" w:rsidRDefault="00B20FF7"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Lobbying: influencing decision-makers (legislators, school boards)</w:t>
      </w:r>
      <w:r w:rsidR="00A95AE0" w:rsidRPr="00F23FA1">
        <w:rPr>
          <w:rFonts w:ascii="Times New Roman" w:hAnsi="Times New Roman" w:cs="Times New Roman"/>
          <w:sz w:val="24"/>
          <w:szCs w:val="24"/>
        </w:rPr>
        <w:t xml:space="preserve">, </w:t>
      </w:r>
      <w:r w:rsidRPr="00F23FA1">
        <w:rPr>
          <w:rFonts w:ascii="Times New Roman" w:hAnsi="Times New Roman" w:cs="Times New Roman"/>
          <w:sz w:val="24"/>
          <w:szCs w:val="24"/>
        </w:rPr>
        <w:t>to support library funding, policies, and initiatives.</w:t>
      </w:r>
    </w:p>
    <w:p w14:paraId="359CAF3E" w14:textId="77777777" w:rsidR="006D11BA" w:rsidRPr="00F23FA1" w:rsidRDefault="006D11BA" w:rsidP="002178D6">
      <w:pPr>
        <w:spacing w:after="0" w:line="240" w:lineRule="auto"/>
        <w:jc w:val="both"/>
        <w:rPr>
          <w:rFonts w:ascii="Times New Roman" w:hAnsi="Times New Roman" w:cs="Times New Roman"/>
          <w:sz w:val="24"/>
          <w:szCs w:val="24"/>
        </w:rPr>
      </w:pPr>
    </w:p>
    <w:p w14:paraId="3626CA7A" w14:textId="56FBB4BD" w:rsidR="000740EF" w:rsidRDefault="00B20FF7"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Networking: building relationships with other professionals, community leaders, and organisations to expand advocacy efforts and support</w:t>
      </w:r>
      <w:r w:rsidR="006222E8" w:rsidRPr="00F23FA1">
        <w:rPr>
          <w:rFonts w:ascii="Times New Roman" w:hAnsi="Times New Roman" w:cs="Times New Roman"/>
          <w:sz w:val="24"/>
          <w:szCs w:val="24"/>
        </w:rPr>
        <w:t>.</w:t>
      </w:r>
    </w:p>
    <w:p w14:paraId="1151A0FD" w14:textId="77777777" w:rsidR="006D11BA" w:rsidRPr="00F23FA1" w:rsidRDefault="006D11BA" w:rsidP="002178D6">
      <w:pPr>
        <w:spacing w:after="0" w:line="240" w:lineRule="auto"/>
        <w:jc w:val="both"/>
        <w:rPr>
          <w:rFonts w:ascii="Times New Roman" w:hAnsi="Times New Roman" w:cs="Times New Roman"/>
          <w:sz w:val="24"/>
          <w:szCs w:val="24"/>
        </w:rPr>
      </w:pPr>
    </w:p>
    <w:p w14:paraId="09327447" w14:textId="0399B3B9" w:rsidR="006222E8" w:rsidRDefault="006222E8"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Strategic planning: developing and implementing targeted advocacy campaigns, setting goals, and measuring success.</w:t>
      </w:r>
    </w:p>
    <w:p w14:paraId="3A908152" w14:textId="77777777" w:rsidR="006D11BA" w:rsidRPr="00F23FA1" w:rsidRDefault="006D11BA" w:rsidP="002178D6">
      <w:pPr>
        <w:spacing w:after="0" w:line="240" w:lineRule="auto"/>
        <w:jc w:val="both"/>
        <w:rPr>
          <w:rFonts w:ascii="Times New Roman" w:hAnsi="Times New Roman" w:cs="Times New Roman"/>
          <w:sz w:val="24"/>
          <w:szCs w:val="24"/>
        </w:rPr>
      </w:pPr>
    </w:p>
    <w:p w14:paraId="6FA385FB" w14:textId="54BDFAB5" w:rsidR="006222E8" w:rsidRDefault="006222E8"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Policy awareness: understanding library-related policies and legislation, and advocating for policies that support library development and access to information.</w:t>
      </w:r>
    </w:p>
    <w:p w14:paraId="1747DC61" w14:textId="77777777" w:rsidR="006D11BA" w:rsidRPr="00F23FA1" w:rsidRDefault="006D11BA" w:rsidP="002178D6">
      <w:pPr>
        <w:spacing w:after="0" w:line="240" w:lineRule="auto"/>
        <w:jc w:val="both"/>
        <w:rPr>
          <w:rFonts w:ascii="Times New Roman" w:hAnsi="Times New Roman" w:cs="Times New Roman"/>
          <w:sz w:val="24"/>
          <w:szCs w:val="24"/>
        </w:rPr>
      </w:pPr>
    </w:p>
    <w:p w14:paraId="6F57E53E" w14:textId="1C6E06C2" w:rsidR="006222E8" w:rsidRDefault="006222E8"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 xml:space="preserve">Information </w:t>
      </w:r>
      <w:r w:rsidR="00D75F02" w:rsidRPr="00F23FA1">
        <w:rPr>
          <w:rFonts w:ascii="Times New Roman" w:hAnsi="Times New Roman" w:cs="Times New Roman"/>
          <w:sz w:val="24"/>
          <w:szCs w:val="24"/>
        </w:rPr>
        <w:t>L</w:t>
      </w:r>
      <w:r w:rsidRPr="00F23FA1">
        <w:rPr>
          <w:rFonts w:ascii="Times New Roman" w:hAnsi="Times New Roman" w:cs="Times New Roman"/>
          <w:sz w:val="24"/>
          <w:szCs w:val="24"/>
        </w:rPr>
        <w:t xml:space="preserve">iteracy Expertise: demonstrating the importance of information literacy skills for individuals and </w:t>
      </w:r>
      <w:r w:rsidR="00D75F02" w:rsidRPr="00F23FA1">
        <w:rPr>
          <w:rFonts w:ascii="Times New Roman" w:hAnsi="Times New Roman" w:cs="Times New Roman"/>
          <w:sz w:val="24"/>
          <w:szCs w:val="24"/>
        </w:rPr>
        <w:t xml:space="preserve">communities, and advocating for its integration into educational and societal </w:t>
      </w:r>
      <w:r w:rsidR="006D11BA">
        <w:rPr>
          <w:rFonts w:ascii="Times New Roman" w:hAnsi="Times New Roman" w:cs="Times New Roman"/>
          <w:sz w:val="24"/>
          <w:szCs w:val="24"/>
        </w:rPr>
        <w:t>contexts</w:t>
      </w:r>
      <w:r w:rsidR="00D75F02" w:rsidRPr="00F23FA1">
        <w:rPr>
          <w:rFonts w:ascii="Times New Roman" w:hAnsi="Times New Roman" w:cs="Times New Roman"/>
          <w:sz w:val="24"/>
          <w:szCs w:val="24"/>
        </w:rPr>
        <w:t>.</w:t>
      </w:r>
    </w:p>
    <w:p w14:paraId="44060DCD" w14:textId="77777777" w:rsidR="006D11BA" w:rsidRPr="00F23FA1" w:rsidRDefault="006D11BA" w:rsidP="002178D6">
      <w:pPr>
        <w:spacing w:after="0" w:line="240" w:lineRule="auto"/>
        <w:jc w:val="both"/>
        <w:rPr>
          <w:rFonts w:ascii="Times New Roman" w:hAnsi="Times New Roman" w:cs="Times New Roman"/>
          <w:sz w:val="24"/>
          <w:szCs w:val="24"/>
        </w:rPr>
      </w:pPr>
    </w:p>
    <w:p w14:paraId="1A026D7E" w14:textId="374C5CB2" w:rsidR="00D75F02" w:rsidRDefault="00D75F02"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Fundraising: securing financial support for library programs and services through grant writing, fundraising events, and donor cultivation.</w:t>
      </w:r>
    </w:p>
    <w:p w14:paraId="078CEFBC" w14:textId="77777777" w:rsidR="006D11BA" w:rsidRPr="00F23FA1" w:rsidRDefault="006D11BA" w:rsidP="002178D6">
      <w:pPr>
        <w:spacing w:after="0" w:line="240" w:lineRule="auto"/>
        <w:jc w:val="both"/>
        <w:rPr>
          <w:rFonts w:ascii="Times New Roman" w:hAnsi="Times New Roman" w:cs="Times New Roman"/>
          <w:sz w:val="24"/>
          <w:szCs w:val="24"/>
        </w:rPr>
      </w:pPr>
    </w:p>
    <w:p w14:paraId="6A2F38E3" w14:textId="28EF360A" w:rsidR="00D75F02" w:rsidRDefault="00D75F02"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 xml:space="preserve">Data Analysis and Reporting: </w:t>
      </w:r>
      <w:r w:rsidR="006D11BA">
        <w:rPr>
          <w:rFonts w:ascii="Times New Roman" w:hAnsi="Times New Roman" w:cs="Times New Roman"/>
          <w:sz w:val="24"/>
          <w:szCs w:val="24"/>
        </w:rPr>
        <w:t>Collecting</w:t>
      </w:r>
      <w:r w:rsidRPr="00F23FA1">
        <w:rPr>
          <w:rFonts w:ascii="Times New Roman" w:hAnsi="Times New Roman" w:cs="Times New Roman"/>
          <w:sz w:val="24"/>
          <w:szCs w:val="24"/>
        </w:rPr>
        <w:t xml:space="preserve"> and analysing data to demonstrate the im</w:t>
      </w:r>
      <w:r w:rsidR="00A95AE0" w:rsidRPr="00F23FA1">
        <w:rPr>
          <w:rFonts w:ascii="Times New Roman" w:hAnsi="Times New Roman" w:cs="Times New Roman"/>
          <w:sz w:val="24"/>
          <w:szCs w:val="24"/>
        </w:rPr>
        <w:t xml:space="preserve">pact of libraries and justify resource </w:t>
      </w:r>
      <w:r w:rsidR="006D11BA">
        <w:rPr>
          <w:rFonts w:ascii="Times New Roman" w:hAnsi="Times New Roman" w:cs="Times New Roman"/>
          <w:sz w:val="24"/>
          <w:szCs w:val="24"/>
        </w:rPr>
        <w:t>requests</w:t>
      </w:r>
      <w:r w:rsidR="00A95AE0" w:rsidRPr="00F23FA1">
        <w:rPr>
          <w:rFonts w:ascii="Times New Roman" w:hAnsi="Times New Roman" w:cs="Times New Roman"/>
          <w:sz w:val="24"/>
          <w:szCs w:val="24"/>
        </w:rPr>
        <w:t>.</w:t>
      </w:r>
    </w:p>
    <w:p w14:paraId="7BF8F0F3" w14:textId="77777777" w:rsidR="006D11BA" w:rsidRPr="00F23FA1" w:rsidRDefault="006D11BA" w:rsidP="002178D6">
      <w:pPr>
        <w:spacing w:after="0" w:line="240" w:lineRule="auto"/>
        <w:jc w:val="both"/>
        <w:rPr>
          <w:rFonts w:ascii="Times New Roman" w:hAnsi="Times New Roman" w:cs="Times New Roman"/>
          <w:sz w:val="24"/>
          <w:szCs w:val="24"/>
        </w:rPr>
      </w:pPr>
    </w:p>
    <w:p w14:paraId="30A64C8F" w14:textId="77777777" w:rsidR="00A95AE0" w:rsidRPr="00F23FA1" w:rsidRDefault="00A95AE0"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Adaptability and Resilience: adjusting advocacy strategies to changing circumstances and remaining persistent in the face of challenges.</w:t>
      </w:r>
    </w:p>
    <w:p w14:paraId="015C3378" w14:textId="77777777" w:rsidR="006D11BA" w:rsidRDefault="006D11BA" w:rsidP="006D11BA">
      <w:pPr>
        <w:spacing w:after="0" w:line="240" w:lineRule="auto"/>
        <w:jc w:val="both"/>
        <w:rPr>
          <w:rFonts w:ascii="Times New Roman" w:hAnsi="Times New Roman" w:cs="Times New Roman"/>
          <w:sz w:val="24"/>
          <w:szCs w:val="24"/>
        </w:rPr>
      </w:pPr>
    </w:p>
    <w:p w14:paraId="76D3D998" w14:textId="06287249" w:rsidR="00155F1D" w:rsidRPr="00F23FA1" w:rsidRDefault="00421D9C" w:rsidP="006D11BA">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Bakare (2020)</w:t>
      </w:r>
      <w:r w:rsidR="00E8696D">
        <w:rPr>
          <w:rFonts w:ascii="Times New Roman" w:hAnsi="Times New Roman" w:cs="Times New Roman"/>
          <w:sz w:val="24"/>
          <w:szCs w:val="24"/>
        </w:rPr>
        <w:t>,</w:t>
      </w:r>
      <w:r w:rsidR="003A41E5" w:rsidRPr="00F23FA1">
        <w:rPr>
          <w:rFonts w:ascii="Times New Roman" w:hAnsi="Times New Roman" w:cs="Times New Roman"/>
          <w:sz w:val="24"/>
          <w:szCs w:val="24"/>
        </w:rPr>
        <w:t xml:space="preserve"> in his</w:t>
      </w:r>
      <w:r w:rsidR="00465360" w:rsidRPr="00F23FA1">
        <w:rPr>
          <w:rFonts w:ascii="Times New Roman" w:hAnsi="Times New Roman" w:cs="Times New Roman"/>
          <w:sz w:val="24"/>
          <w:szCs w:val="24"/>
        </w:rPr>
        <w:t xml:space="preserve"> s</w:t>
      </w:r>
      <w:r w:rsidR="006D74F8" w:rsidRPr="00F23FA1">
        <w:rPr>
          <w:rFonts w:ascii="Times New Roman" w:hAnsi="Times New Roman" w:cs="Times New Roman"/>
          <w:sz w:val="24"/>
          <w:szCs w:val="24"/>
        </w:rPr>
        <w:t>tudy</w:t>
      </w:r>
      <w:r w:rsidRPr="00F23FA1">
        <w:rPr>
          <w:rFonts w:ascii="Times New Roman" w:hAnsi="Times New Roman" w:cs="Times New Roman"/>
          <w:sz w:val="24"/>
          <w:szCs w:val="24"/>
        </w:rPr>
        <w:t xml:space="preserve"> on the impact of advocacy</w:t>
      </w:r>
      <w:r w:rsidR="00BE41F6" w:rsidRPr="00F23FA1">
        <w:rPr>
          <w:rFonts w:ascii="Times New Roman" w:hAnsi="Times New Roman" w:cs="Times New Roman"/>
          <w:sz w:val="24"/>
          <w:szCs w:val="24"/>
        </w:rPr>
        <w:t xml:space="preserve"> skills</w:t>
      </w:r>
      <w:r w:rsidR="00465360" w:rsidRPr="00F23FA1">
        <w:rPr>
          <w:rFonts w:ascii="Times New Roman" w:hAnsi="Times New Roman" w:cs="Times New Roman"/>
          <w:sz w:val="24"/>
          <w:szCs w:val="24"/>
        </w:rPr>
        <w:t xml:space="preserve"> on public </w:t>
      </w:r>
      <w:r w:rsidR="006D11BA">
        <w:rPr>
          <w:rFonts w:ascii="Times New Roman" w:hAnsi="Times New Roman" w:cs="Times New Roman"/>
          <w:sz w:val="24"/>
          <w:szCs w:val="24"/>
        </w:rPr>
        <w:t>libraries,</w:t>
      </w:r>
      <w:r w:rsidR="007F2C43" w:rsidRPr="00F23FA1">
        <w:rPr>
          <w:rFonts w:ascii="Times New Roman" w:hAnsi="Times New Roman" w:cs="Times New Roman"/>
          <w:sz w:val="24"/>
          <w:szCs w:val="24"/>
        </w:rPr>
        <w:t xml:space="preserve"> </w:t>
      </w:r>
      <w:r w:rsidR="006D74F8" w:rsidRPr="00F23FA1">
        <w:rPr>
          <w:rFonts w:ascii="Times New Roman" w:hAnsi="Times New Roman" w:cs="Times New Roman"/>
          <w:sz w:val="24"/>
          <w:szCs w:val="24"/>
        </w:rPr>
        <w:t>maintain</w:t>
      </w:r>
      <w:r w:rsidR="00DE1E4A" w:rsidRPr="00F23FA1">
        <w:rPr>
          <w:rFonts w:ascii="Times New Roman" w:hAnsi="Times New Roman" w:cs="Times New Roman"/>
          <w:sz w:val="24"/>
          <w:szCs w:val="24"/>
        </w:rPr>
        <w:t>ed</w:t>
      </w:r>
      <w:r w:rsidR="006D74F8" w:rsidRPr="00F23FA1">
        <w:rPr>
          <w:rFonts w:ascii="Times New Roman" w:hAnsi="Times New Roman" w:cs="Times New Roman"/>
          <w:sz w:val="24"/>
          <w:szCs w:val="24"/>
        </w:rPr>
        <w:t xml:space="preserve"> that advocacy skills sign</w:t>
      </w:r>
      <w:r w:rsidR="00DE1E4A" w:rsidRPr="00F23FA1">
        <w:rPr>
          <w:rFonts w:ascii="Times New Roman" w:hAnsi="Times New Roman" w:cs="Times New Roman"/>
          <w:sz w:val="24"/>
          <w:szCs w:val="24"/>
        </w:rPr>
        <w:t xml:space="preserve">ificantly influence patronage as </w:t>
      </w:r>
      <w:r w:rsidR="006D11BA">
        <w:rPr>
          <w:rFonts w:ascii="Times New Roman" w:hAnsi="Times New Roman" w:cs="Times New Roman"/>
          <w:sz w:val="24"/>
          <w:szCs w:val="24"/>
        </w:rPr>
        <w:t>they</w:t>
      </w:r>
      <w:r w:rsidR="00DE1E4A" w:rsidRPr="00F23FA1">
        <w:rPr>
          <w:rFonts w:ascii="Times New Roman" w:hAnsi="Times New Roman" w:cs="Times New Roman"/>
          <w:sz w:val="24"/>
          <w:szCs w:val="24"/>
        </w:rPr>
        <w:t xml:space="preserve"> </w:t>
      </w:r>
      <w:r w:rsidR="006D11BA">
        <w:rPr>
          <w:rFonts w:ascii="Times New Roman" w:hAnsi="Times New Roman" w:cs="Times New Roman"/>
          <w:sz w:val="24"/>
          <w:szCs w:val="24"/>
        </w:rPr>
        <w:t>raise</w:t>
      </w:r>
      <w:r w:rsidR="006D74F8" w:rsidRPr="00F23FA1">
        <w:rPr>
          <w:rFonts w:ascii="Times New Roman" w:hAnsi="Times New Roman" w:cs="Times New Roman"/>
          <w:sz w:val="24"/>
          <w:szCs w:val="24"/>
        </w:rPr>
        <w:t xml:space="preserve"> awareness, prom</w:t>
      </w:r>
      <w:r w:rsidR="007F2C43" w:rsidRPr="00F23FA1">
        <w:rPr>
          <w:rFonts w:ascii="Times New Roman" w:hAnsi="Times New Roman" w:cs="Times New Roman"/>
          <w:sz w:val="24"/>
          <w:szCs w:val="24"/>
        </w:rPr>
        <w:t>o</w:t>
      </w:r>
      <w:r w:rsidR="00DE1E4A" w:rsidRPr="00F23FA1">
        <w:rPr>
          <w:rFonts w:ascii="Times New Roman" w:hAnsi="Times New Roman" w:cs="Times New Roman"/>
          <w:sz w:val="24"/>
          <w:szCs w:val="24"/>
        </w:rPr>
        <w:t>te</w:t>
      </w:r>
      <w:r w:rsidR="0057170B" w:rsidRPr="00F23FA1">
        <w:rPr>
          <w:rFonts w:ascii="Times New Roman" w:hAnsi="Times New Roman" w:cs="Times New Roman"/>
          <w:sz w:val="24"/>
          <w:szCs w:val="24"/>
        </w:rPr>
        <w:t xml:space="preserve"> library </w:t>
      </w:r>
      <w:r w:rsidR="0057170B" w:rsidRPr="00F23FA1">
        <w:rPr>
          <w:rFonts w:ascii="Times New Roman" w:hAnsi="Times New Roman" w:cs="Times New Roman"/>
          <w:sz w:val="24"/>
          <w:szCs w:val="24"/>
        </w:rPr>
        <w:lastRenderedPageBreak/>
        <w:t>services, and secure</w:t>
      </w:r>
      <w:r w:rsidR="006D74F8" w:rsidRPr="00F23FA1">
        <w:rPr>
          <w:rFonts w:ascii="Times New Roman" w:hAnsi="Times New Roman" w:cs="Times New Roman"/>
          <w:sz w:val="24"/>
          <w:szCs w:val="24"/>
        </w:rPr>
        <w:t xml:space="preserve"> </w:t>
      </w:r>
      <w:r w:rsidR="007F2C43" w:rsidRPr="00F23FA1">
        <w:rPr>
          <w:rFonts w:ascii="Times New Roman" w:hAnsi="Times New Roman" w:cs="Times New Roman"/>
          <w:sz w:val="24"/>
          <w:szCs w:val="24"/>
        </w:rPr>
        <w:t xml:space="preserve">necessary resources. </w:t>
      </w:r>
      <w:proofErr w:type="spellStart"/>
      <w:r w:rsidR="00DD78F8" w:rsidRPr="00F23FA1">
        <w:rPr>
          <w:rFonts w:ascii="Times New Roman" w:hAnsi="Times New Roman" w:cs="Times New Roman"/>
          <w:sz w:val="24"/>
          <w:szCs w:val="24"/>
        </w:rPr>
        <w:t>Ntogo</w:t>
      </w:r>
      <w:proofErr w:type="spellEnd"/>
      <w:r w:rsidR="00DD78F8" w:rsidRPr="00F23FA1">
        <w:rPr>
          <w:rFonts w:ascii="Times New Roman" w:hAnsi="Times New Roman" w:cs="Times New Roman"/>
          <w:sz w:val="24"/>
          <w:szCs w:val="24"/>
        </w:rPr>
        <w:t xml:space="preserve"> (2024) affirmed</w:t>
      </w:r>
      <w:r w:rsidR="007F2C43" w:rsidRPr="00F23FA1">
        <w:rPr>
          <w:rFonts w:ascii="Times New Roman" w:hAnsi="Times New Roman" w:cs="Times New Roman"/>
          <w:sz w:val="24"/>
          <w:szCs w:val="24"/>
        </w:rPr>
        <w:t xml:space="preserve"> </w:t>
      </w:r>
      <w:r w:rsidRPr="00F23FA1">
        <w:rPr>
          <w:rFonts w:ascii="Times New Roman" w:hAnsi="Times New Roman" w:cs="Times New Roman"/>
          <w:sz w:val="24"/>
          <w:szCs w:val="24"/>
        </w:rPr>
        <w:t xml:space="preserve">that </w:t>
      </w:r>
      <w:r w:rsidR="00DD78F8" w:rsidRPr="00F23FA1">
        <w:rPr>
          <w:rFonts w:ascii="Times New Roman" w:hAnsi="Times New Roman" w:cs="Times New Roman"/>
          <w:sz w:val="24"/>
          <w:szCs w:val="24"/>
        </w:rPr>
        <w:t xml:space="preserve">effective </w:t>
      </w:r>
      <w:r w:rsidRPr="00F23FA1">
        <w:rPr>
          <w:rFonts w:ascii="Times New Roman" w:hAnsi="Times New Roman" w:cs="Times New Roman"/>
          <w:sz w:val="24"/>
          <w:szCs w:val="24"/>
        </w:rPr>
        <w:t>advocacy</w:t>
      </w:r>
      <w:r w:rsidR="00DD78F8" w:rsidRPr="00F23FA1">
        <w:rPr>
          <w:rFonts w:ascii="Times New Roman" w:hAnsi="Times New Roman" w:cs="Times New Roman"/>
          <w:sz w:val="24"/>
          <w:szCs w:val="24"/>
        </w:rPr>
        <w:t xml:space="preserve"> can increase library</w:t>
      </w:r>
      <w:r w:rsidRPr="00F23FA1">
        <w:rPr>
          <w:rFonts w:ascii="Times New Roman" w:hAnsi="Times New Roman" w:cs="Times New Roman"/>
          <w:sz w:val="24"/>
          <w:szCs w:val="24"/>
        </w:rPr>
        <w:t xml:space="preserve"> </w:t>
      </w:r>
      <w:r w:rsidR="00DD78F8" w:rsidRPr="00F23FA1">
        <w:rPr>
          <w:rFonts w:ascii="Times New Roman" w:hAnsi="Times New Roman" w:cs="Times New Roman"/>
          <w:sz w:val="24"/>
          <w:szCs w:val="24"/>
        </w:rPr>
        <w:t>use, improve public perception, and ensure the library’s long-term sustainability</w:t>
      </w:r>
      <w:r w:rsidR="00465360" w:rsidRPr="00F23FA1">
        <w:rPr>
          <w:rFonts w:ascii="Times New Roman" w:hAnsi="Times New Roman" w:cs="Times New Roman"/>
          <w:sz w:val="24"/>
          <w:szCs w:val="24"/>
        </w:rPr>
        <w:t xml:space="preserve">. </w:t>
      </w:r>
      <w:r w:rsidR="009D1AF9" w:rsidRPr="009D1AF9">
        <w:rPr>
          <w:rFonts w:ascii="Times New Roman" w:hAnsi="Times New Roman" w:cs="Times New Roman"/>
          <w:sz w:val="24"/>
          <w:szCs w:val="24"/>
        </w:rPr>
        <w:t xml:space="preserve">According to </w:t>
      </w:r>
      <w:proofErr w:type="spellStart"/>
      <w:r w:rsidR="009D1AF9" w:rsidRPr="009D1AF9">
        <w:rPr>
          <w:rFonts w:ascii="Times New Roman" w:hAnsi="Times New Roman" w:cs="Times New Roman"/>
          <w:sz w:val="24"/>
          <w:szCs w:val="24"/>
        </w:rPr>
        <w:t>Obazeh</w:t>
      </w:r>
      <w:proofErr w:type="spellEnd"/>
      <w:r w:rsidR="009D1AF9" w:rsidRPr="009D1AF9">
        <w:rPr>
          <w:rFonts w:ascii="Times New Roman" w:hAnsi="Times New Roman" w:cs="Times New Roman"/>
          <w:sz w:val="24"/>
          <w:szCs w:val="24"/>
        </w:rPr>
        <w:t xml:space="preserve"> (2019), advocacy skills show how community members' lives are enhanced by public library services, such as internet access. It guarantees that libraries have materials to provide to library executives at the table where crucial choices about financing and policy are decided.</w:t>
      </w:r>
      <w:r w:rsidR="001B7767" w:rsidRPr="00F23FA1">
        <w:rPr>
          <w:rFonts w:ascii="Times New Roman" w:hAnsi="Times New Roman" w:cs="Times New Roman"/>
          <w:sz w:val="24"/>
          <w:szCs w:val="24"/>
        </w:rPr>
        <w:t xml:space="preserve"> </w:t>
      </w:r>
      <w:proofErr w:type="spellStart"/>
      <w:r w:rsidR="001B7767" w:rsidRPr="00F23FA1">
        <w:rPr>
          <w:rFonts w:ascii="Times New Roman" w:hAnsi="Times New Roman" w:cs="Times New Roman"/>
          <w:sz w:val="24"/>
          <w:szCs w:val="24"/>
        </w:rPr>
        <w:t>Gutos</w:t>
      </w:r>
      <w:proofErr w:type="spellEnd"/>
      <w:r w:rsidR="001B7767" w:rsidRPr="00F23FA1">
        <w:rPr>
          <w:rFonts w:ascii="Times New Roman" w:hAnsi="Times New Roman" w:cs="Times New Roman"/>
          <w:sz w:val="24"/>
          <w:szCs w:val="24"/>
        </w:rPr>
        <w:t xml:space="preserve"> (2018) asserts</w:t>
      </w:r>
      <w:r w:rsidR="00A23E44" w:rsidRPr="00F23FA1">
        <w:rPr>
          <w:rFonts w:ascii="Times New Roman" w:hAnsi="Times New Roman" w:cs="Times New Roman"/>
          <w:sz w:val="24"/>
          <w:szCs w:val="24"/>
        </w:rPr>
        <w:t xml:space="preserve"> that without advocacy skills</w:t>
      </w:r>
      <w:r w:rsidRPr="00F23FA1">
        <w:rPr>
          <w:rFonts w:ascii="Times New Roman" w:hAnsi="Times New Roman" w:cs="Times New Roman"/>
          <w:sz w:val="24"/>
          <w:szCs w:val="24"/>
        </w:rPr>
        <w:t>, communities may be less aware of these services, resultin</w:t>
      </w:r>
      <w:r w:rsidR="00A668A3" w:rsidRPr="00F23FA1">
        <w:rPr>
          <w:rFonts w:ascii="Times New Roman" w:hAnsi="Times New Roman" w:cs="Times New Roman"/>
          <w:sz w:val="24"/>
          <w:szCs w:val="24"/>
        </w:rPr>
        <w:t>g in low p</w:t>
      </w:r>
      <w:r w:rsidR="00B551F1" w:rsidRPr="00F23FA1">
        <w:rPr>
          <w:rFonts w:ascii="Times New Roman" w:hAnsi="Times New Roman" w:cs="Times New Roman"/>
          <w:sz w:val="24"/>
          <w:szCs w:val="24"/>
        </w:rPr>
        <w:t xml:space="preserve">atronage and </w:t>
      </w:r>
      <w:r w:rsidR="006D11BA">
        <w:rPr>
          <w:rFonts w:ascii="Times New Roman" w:hAnsi="Times New Roman" w:cs="Times New Roman"/>
          <w:sz w:val="24"/>
          <w:szCs w:val="24"/>
        </w:rPr>
        <w:t>missing</w:t>
      </w:r>
      <w:r w:rsidR="00A668A3" w:rsidRPr="00F23FA1">
        <w:rPr>
          <w:rFonts w:ascii="Times New Roman" w:hAnsi="Times New Roman" w:cs="Times New Roman"/>
          <w:sz w:val="24"/>
          <w:szCs w:val="24"/>
        </w:rPr>
        <w:t xml:space="preserve"> </w:t>
      </w:r>
      <w:r w:rsidR="006D11BA">
        <w:rPr>
          <w:rFonts w:ascii="Times New Roman" w:hAnsi="Times New Roman" w:cs="Times New Roman"/>
          <w:sz w:val="24"/>
          <w:szCs w:val="24"/>
        </w:rPr>
        <w:t xml:space="preserve">the </w:t>
      </w:r>
      <w:r w:rsidRPr="00F23FA1">
        <w:rPr>
          <w:rFonts w:ascii="Times New Roman" w:hAnsi="Times New Roman" w:cs="Times New Roman"/>
          <w:sz w:val="24"/>
          <w:szCs w:val="24"/>
        </w:rPr>
        <w:t>opportunity to enrich the lives of residents.</w:t>
      </w:r>
      <w:r w:rsidR="009D1AF9">
        <w:rPr>
          <w:rFonts w:ascii="Times New Roman" w:hAnsi="Times New Roman" w:cs="Times New Roman"/>
          <w:sz w:val="24"/>
          <w:szCs w:val="24"/>
        </w:rPr>
        <w:t xml:space="preserve"> </w:t>
      </w:r>
      <w:r w:rsidR="009D1AF9" w:rsidRPr="009D1AF9">
        <w:rPr>
          <w:rFonts w:ascii="Times New Roman" w:hAnsi="Times New Roman" w:cs="Times New Roman"/>
          <w:sz w:val="24"/>
          <w:szCs w:val="24"/>
        </w:rPr>
        <w:t>The advocacy skills of librarians include the following: teamwork, initiative, communication, networking, presentation, drafting, research, and analytical abilities.</w:t>
      </w:r>
    </w:p>
    <w:p w14:paraId="72A0B643" w14:textId="77777777" w:rsidR="006D11BA" w:rsidRDefault="006D11BA" w:rsidP="006D11BA">
      <w:pPr>
        <w:spacing w:after="0" w:line="240" w:lineRule="auto"/>
        <w:jc w:val="both"/>
        <w:rPr>
          <w:rFonts w:ascii="Times New Roman" w:hAnsi="Times New Roman" w:cs="Times New Roman"/>
          <w:sz w:val="24"/>
          <w:szCs w:val="24"/>
        </w:rPr>
      </w:pPr>
    </w:p>
    <w:p w14:paraId="384F9FA5" w14:textId="1CDEA0DF" w:rsidR="00421D9C" w:rsidRDefault="00F22F76" w:rsidP="006D11BA">
      <w:pPr>
        <w:spacing w:after="0" w:line="240" w:lineRule="auto"/>
        <w:jc w:val="both"/>
        <w:rPr>
          <w:rFonts w:ascii="Times New Roman" w:hAnsi="Times New Roman" w:cs="Times New Roman"/>
          <w:sz w:val="24"/>
          <w:szCs w:val="24"/>
        </w:rPr>
      </w:pPr>
      <w:r w:rsidRPr="00F22F76">
        <w:rPr>
          <w:rFonts w:ascii="Times New Roman" w:hAnsi="Times New Roman" w:cs="Times New Roman"/>
          <w:sz w:val="24"/>
          <w:szCs w:val="24"/>
        </w:rPr>
        <w:t xml:space="preserve">Strong advocacy abilities help librarians better recognise and address the needs of their patrons, according to </w:t>
      </w:r>
      <w:proofErr w:type="spellStart"/>
      <w:r w:rsidRPr="00F22F76">
        <w:rPr>
          <w:rFonts w:ascii="Times New Roman" w:hAnsi="Times New Roman" w:cs="Times New Roman"/>
          <w:sz w:val="24"/>
          <w:szCs w:val="24"/>
        </w:rPr>
        <w:t>Ezeala</w:t>
      </w:r>
      <w:proofErr w:type="spellEnd"/>
      <w:r w:rsidRPr="00F22F76">
        <w:rPr>
          <w:rFonts w:ascii="Times New Roman" w:hAnsi="Times New Roman" w:cs="Times New Roman"/>
          <w:sz w:val="24"/>
          <w:szCs w:val="24"/>
        </w:rPr>
        <w:t xml:space="preserve"> (2017). Librarians promote laws that further libraries' missions and increase public awareness of the vital roles that libraries serve in communities</w:t>
      </w:r>
      <w:r w:rsidR="00AD6D2A" w:rsidRPr="00F23FA1">
        <w:rPr>
          <w:rFonts w:ascii="Times New Roman" w:hAnsi="Times New Roman" w:cs="Times New Roman"/>
          <w:sz w:val="24"/>
          <w:szCs w:val="24"/>
        </w:rPr>
        <w:t xml:space="preserve"> and</w:t>
      </w:r>
      <w:r w:rsidR="00B551F1" w:rsidRPr="00F23FA1">
        <w:rPr>
          <w:rFonts w:ascii="Times New Roman" w:hAnsi="Times New Roman" w:cs="Times New Roman"/>
          <w:sz w:val="24"/>
          <w:szCs w:val="24"/>
        </w:rPr>
        <w:t xml:space="preserve"> patronage of public library resources and services</w:t>
      </w:r>
      <w:r w:rsidR="00421D9C" w:rsidRPr="00F23FA1">
        <w:rPr>
          <w:rFonts w:ascii="Times New Roman" w:hAnsi="Times New Roman" w:cs="Times New Roman"/>
          <w:sz w:val="24"/>
          <w:szCs w:val="24"/>
        </w:rPr>
        <w:t xml:space="preserve">. </w:t>
      </w:r>
      <w:proofErr w:type="spellStart"/>
      <w:r w:rsidR="00421D9C" w:rsidRPr="00F23FA1">
        <w:rPr>
          <w:rFonts w:ascii="Times New Roman" w:hAnsi="Times New Roman" w:cs="Times New Roman"/>
          <w:sz w:val="24"/>
          <w:szCs w:val="24"/>
        </w:rPr>
        <w:t>Perzte</w:t>
      </w:r>
      <w:proofErr w:type="spellEnd"/>
      <w:r w:rsidR="00421D9C" w:rsidRPr="00F23FA1">
        <w:rPr>
          <w:rFonts w:ascii="Times New Roman" w:hAnsi="Times New Roman" w:cs="Times New Roman"/>
          <w:sz w:val="24"/>
          <w:szCs w:val="24"/>
        </w:rPr>
        <w:t xml:space="preserve"> (2019) said that today’s</w:t>
      </w:r>
      <w:r w:rsidR="00B551F1" w:rsidRPr="00F23FA1">
        <w:rPr>
          <w:rFonts w:ascii="Times New Roman" w:hAnsi="Times New Roman" w:cs="Times New Roman"/>
          <w:sz w:val="24"/>
          <w:szCs w:val="24"/>
        </w:rPr>
        <w:t xml:space="preserve"> public</w:t>
      </w:r>
      <w:r w:rsidR="00421D9C" w:rsidRPr="00F23FA1">
        <w:rPr>
          <w:rFonts w:ascii="Times New Roman" w:hAnsi="Times New Roman" w:cs="Times New Roman"/>
          <w:sz w:val="24"/>
          <w:szCs w:val="24"/>
        </w:rPr>
        <w:t xml:space="preserve"> li</w:t>
      </w:r>
      <w:r w:rsidR="00AD6D2A" w:rsidRPr="00F23FA1">
        <w:rPr>
          <w:rFonts w:ascii="Times New Roman" w:hAnsi="Times New Roman" w:cs="Times New Roman"/>
          <w:sz w:val="24"/>
          <w:szCs w:val="24"/>
        </w:rPr>
        <w:t>braries are</w:t>
      </w:r>
      <w:r w:rsidR="00184D70" w:rsidRPr="00F23FA1">
        <w:rPr>
          <w:rFonts w:ascii="Times New Roman" w:hAnsi="Times New Roman" w:cs="Times New Roman"/>
          <w:sz w:val="24"/>
          <w:szCs w:val="24"/>
        </w:rPr>
        <w:t xml:space="preserve"> more than printed materials</w:t>
      </w:r>
      <w:r w:rsidR="006D11BA">
        <w:rPr>
          <w:rFonts w:ascii="Times New Roman" w:hAnsi="Times New Roman" w:cs="Times New Roman"/>
          <w:sz w:val="24"/>
          <w:szCs w:val="24"/>
        </w:rPr>
        <w:t>;</w:t>
      </w:r>
      <w:r w:rsidR="00421D9C" w:rsidRPr="00F23FA1">
        <w:rPr>
          <w:rFonts w:ascii="Times New Roman" w:hAnsi="Times New Roman" w:cs="Times New Roman"/>
          <w:sz w:val="24"/>
          <w:szCs w:val="24"/>
        </w:rPr>
        <w:t xml:space="preserve"> </w:t>
      </w:r>
      <w:r w:rsidR="00E27AED" w:rsidRPr="00E27AED">
        <w:rPr>
          <w:rFonts w:ascii="Times New Roman" w:hAnsi="Times New Roman" w:cs="Times New Roman"/>
          <w:sz w:val="24"/>
          <w:szCs w:val="24"/>
        </w:rPr>
        <w:t>They are prestigious and well-respected community organisations. They support workforce development, social infrastructure, fair access to information and technology, and both formal and informal learning</w:t>
      </w:r>
      <w:r w:rsidR="00E27AED">
        <w:rPr>
          <w:rFonts w:ascii="Times New Roman" w:hAnsi="Times New Roman" w:cs="Times New Roman"/>
          <w:sz w:val="24"/>
          <w:szCs w:val="24"/>
        </w:rPr>
        <w:t xml:space="preserve"> </w:t>
      </w:r>
      <w:r w:rsidR="00421D9C" w:rsidRPr="00F23FA1">
        <w:rPr>
          <w:rFonts w:ascii="Times New Roman" w:hAnsi="Times New Roman" w:cs="Times New Roman"/>
          <w:sz w:val="24"/>
          <w:szCs w:val="24"/>
        </w:rPr>
        <w:t xml:space="preserve">and community engagement while promoting the </w:t>
      </w:r>
      <w:r w:rsidR="006D11BA">
        <w:rPr>
          <w:rFonts w:ascii="Times New Roman" w:hAnsi="Times New Roman" w:cs="Times New Roman"/>
          <w:sz w:val="24"/>
          <w:szCs w:val="24"/>
        </w:rPr>
        <w:t>social welfare</w:t>
      </w:r>
      <w:r w:rsidR="00421D9C" w:rsidRPr="00F23FA1">
        <w:rPr>
          <w:rFonts w:ascii="Times New Roman" w:hAnsi="Times New Roman" w:cs="Times New Roman"/>
          <w:sz w:val="24"/>
          <w:szCs w:val="24"/>
        </w:rPr>
        <w:t xml:space="preserve"> of community members.</w:t>
      </w:r>
      <w:r w:rsidR="00316CD6" w:rsidRPr="00F23FA1">
        <w:rPr>
          <w:rFonts w:ascii="Times New Roman" w:hAnsi="Times New Roman" w:cs="Times New Roman"/>
          <w:sz w:val="24"/>
          <w:szCs w:val="24"/>
        </w:rPr>
        <w:t xml:space="preserve"> </w:t>
      </w:r>
      <w:proofErr w:type="spellStart"/>
      <w:r w:rsidR="00CA5FFC" w:rsidRPr="00F23FA1">
        <w:rPr>
          <w:rFonts w:ascii="Times New Roman" w:hAnsi="Times New Roman" w:cs="Times New Roman"/>
          <w:sz w:val="24"/>
          <w:szCs w:val="24"/>
        </w:rPr>
        <w:t>Mlanga</w:t>
      </w:r>
      <w:proofErr w:type="spellEnd"/>
      <w:r w:rsidR="00CA5FFC" w:rsidRPr="00F23FA1">
        <w:rPr>
          <w:rFonts w:ascii="Times New Roman" w:hAnsi="Times New Roman" w:cs="Times New Roman"/>
          <w:sz w:val="24"/>
          <w:szCs w:val="24"/>
        </w:rPr>
        <w:t xml:space="preserve"> (2014</w:t>
      </w:r>
      <w:r w:rsidR="00316CD6" w:rsidRPr="00F23FA1">
        <w:rPr>
          <w:rFonts w:ascii="Times New Roman" w:hAnsi="Times New Roman" w:cs="Times New Roman"/>
          <w:sz w:val="24"/>
          <w:szCs w:val="24"/>
        </w:rPr>
        <w:t>) posits that librarians’ advocacy skills can attract new users and supporters, strengthen the role and status of public libraries in the community and communicate the value of th</w:t>
      </w:r>
      <w:r w:rsidR="001E2344" w:rsidRPr="00F23FA1">
        <w:rPr>
          <w:rFonts w:ascii="Times New Roman" w:hAnsi="Times New Roman" w:cs="Times New Roman"/>
          <w:sz w:val="24"/>
          <w:szCs w:val="24"/>
        </w:rPr>
        <w:t>e library to decision makers. Librarian advocacy skills are crucial for driving library patronage.</w:t>
      </w:r>
      <w:r w:rsidR="00316CD6" w:rsidRPr="00F23FA1">
        <w:rPr>
          <w:rFonts w:ascii="Times New Roman" w:hAnsi="Times New Roman" w:cs="Times New Roman"/>
          <w:sz w:val="24"/>
          <w:szCs w:val="24"/>
        </w:rPr>
        <w:t xml:space="preserve"> </w:t>
      </w:r>
    </w:p>
    <w:p w14:paraId="23CE3BF1" w14:textId="77777777" w:rsidR="00C55C99" w:rsidRPr="00F23FA1" w:rsidRDefault="00C55C99" w:rsidP="006D11BA">
      <w:pPr>
        <w:spacing w:after="0" w:line="240" w:lineRule="auto"/>
        <w:jc w:val="both"/>
        <w:rPr>
          <w:rFonts w:ascii="Times New Roman" w:hAnsi="Times New Roman" w:cs="Times New Roman"/>
          <w:sz w:val="24"/>
          <w:szCs w:val="24"/>
        </w:rPr>
      </w:pPr>
    </w:p>
    <w:p w14:paraId="61AC477E" w14:textId="6F7C333C" w:rsidR="00316CD6" w:rsidRDefault="00421D9C" w:rsidP="006D11BA">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 xml:space="preserve">Advocacy </w:t>
      </w:r>
      <w:r w:rsidR="006D11BA">
        <w:rPr>
          <w:rFonts w:ascii="Times New Roman" w:hAnsi="Times New Roman" w:cs="Times New Roman"/>
          <w:sz w:val="24"/>
          <w:szCs w:val="24"/>
        </w:rPr>
        <w:t>skills</w:t>
      </w:r>
      <w:r w:rsidR="00CB5CA7" w:rsidRPr="00F23FA1">
        <w:rPr>
          <w:rFonts w:ascii="Times New Roman" w:hAnsi="Times New Roman" w:cs="Times New Roman"/>
          <w:sz w:val="24"/>
          <w:szCs w:val="24"/>
        </w:rPr>
        <w:t xml:space="preserve"> </w:t>
      </w:r>
      <w:r w:rsidR="00793EE5">
        <w:rPr>
          <w:rFonts w:ascii="Times New Roman" w:hAnsi="Times New Roman" w:cs="Times New Roman"/>
          <w:sz w:val="24"/>
          <w:szCs w:val="24"/>
        </w:rPr>
        <w:t>are</w:t>
      </w:r>
      <w:r w:rsidRPr="00F23FA1">
        <w:rPr>
          <w:rFonts w:ascii="Times New Roman" w:hAnsi="Times New Roman" w:cs="Times New Roman"/>
          <w:sz w:val="24"/>
          <w:szCs w:val="24"/>
        </w:rPr>
        <w:t xml:space="preserve"> critical for any information professi</w:t>
      </w:r>
      <w:r w:rsidR="00FB1AC2" w:rsidRPr="00F23FA1">
        <w:rPr>
          <w:rFonts w:ascii="Times New Roman" w:hAnsi="Times New Roman" w:cs="Times New Roman"/>
          <w:sz w:val="24"/>
          <w:szCs w:val="24"/>
        </w:rPr>
        <w:t xml:space="preserve">onal in order to communicate </w:t>
      </w:r>
      <w:r w:rsidR="006D11BA">
        <w:rPr>
          <w:rFonts w:ascii="Times New Roman" w:hAnsi="Times New Roman" w:cs="Times New Roman"/>
          <w:sz w:val="24"/>
          <w:szCs w:val="24"/>
        </w:rPr>
        <w:t xml:space="preserve">the </w:t>
      </w:r>
      <w:r w:rsidR="00FB1AC2" w:rsidRPr="00F23FA1">
        <w:rPr>
          <w:rFonts w:ascii="Times New Roman" w:hAnsi="Times New Roman" w:cs="Times New Roman"/>
          <w:sz w:val="24"/>
          <w:szCs w:val="24"/>
        </w:rPr>
        <w:t>functions and services of</w:t>
      </w:r>
      <w:r w:rsidR="00066D79" w:rsidRPr="00F23FA1">
        <w:rPr>
          <w:rFonts w:ascii="Times New Roman" w:hAnsi="Times New Roman" w:cs="Times New Roman"/>
          <w:sz w:val="24"/>
          <w:szCs w:val="24"/>
        </w:rPr>
        <w:t xml:space="preserve"> </w:t>
      </w:r>
      <w:r w:rsidR="006D11BA">
        <w:rPr>
          <w:rFonts w:ascii="Times New Roman" w:hAnsi="Times New Roman" w:cs="Times New Roman"/>
          <w:sz w:val="24"/>
          <w:szCs w:val="24"/>
        </w:rPr>
        <w:t xml:space="preserve">the </w:t>
      </w:r>
      <w:r w:rsidR="00066D79" w:rsidRPr="00F23FA1">
        <w:rPr>
          <w:rFonts w:ascii="Times New Roman" w:hAnsi="Times New Roman" w:cs="Times New Roman"/>
          <w:sz w:val="24"/>
          <w:szCs w:val="24"/>
        </w:rPr>
        <w:t>library to potential</w:t>
      </w:r>
      <w:r w:rsidR="00BD77E1" w:rsidRPr="00F23FA1">
        <w:rPr>
          <w:rFonts w:ascii="Times New Roman" w:hAnsi="Times New Roman" w:cs="Times New Roman"/>
          <w:sz w:val="24"/>
          <w:szCs w:val="24"/>
        </w:rPr>
        <w:t xml:space="preserve"> users (Durney</w:t>
      </w:r>
      <w:r w:rsidRPr="00F23FA1">
        <w:rPr>
          <w:rFonts w:ascii="Times New Roman" w:hAnsi="Times New Roman" w:cs="Times New Roman"/>
          <w:sz w:val="24"/>
          <w:szCs w:val="24"/>
        </w:rPr>
        <w:t xml:space="preserve"> 20</w:t>
      </w:r>
      <w:r w:rsidR="00BD77E1" w:rsidRPr="00F23FA1">
        <w:rPr>
          <w:rFonts w:ascii="Times New Roman" w:hAnsi="Times New Roman" w:cs="Times New Roman"/>
          <w:sz w:val="24"/>
          <w:szCs w:val="24"/>
        </w:rPr>
        <w:t>23</w:t>
      </w:r>
      <w:r w:rsidR="000D1E62" w:rsidRPr="00F23FA1">
        <w:rPr>
          <w:rFonts w:ascii="Times New Roman" w:hAnsi="Times New Roman" w:cs="Times New Roman"/>
          <w:sz w:val="24"/>
          <w:szCs w:val="24"/>
        </w:rPr>
        <w:t xml:space="preserve">). </w:t>
      </w:r>
      <w:r w:rsidR="0012039E" w:rsidRPr="0012039E">
        <w:rPr>
          <w:rFonts w:ascii="Times New Roman" w:hAnsi="Times New Roman" w:cs="Times New Roman"/>
          <w:sz w:val="24"/>
          <w:szCs w:val="24"/>
        </w:rPr>
        <w:t xml:space="preserve">In order to advance libraries and library services, advocacy skills are essential in this setting. In order to help </w:t>
      </w:r>
      <w:r w:rsidR="00C55C99" w:rsidRPr="0012039E">
        <w:rPr>
          <w:rFonts w:ascii="Times New Roman" w:hAnsi="Times New Roman" w:cs="Times New Roman"/>
          <w:sz w:val="24"/>
          <w:szCs w:val="24"/>
        </w:rPr>
        <w:t>libraries,</w:t>
      </w:r>
      <w:r w:rsidR="0012039E" w:rsidRPr="0012039E">
        <w:rPr>
          <w:rFonts w:ascii="Times New Roman" w:hAnsi="Times New Roman" w:cs="Times New Roman"/>
          <w:sz w:val="24"/>
          <w:szCs w:val="24"/>
        </w:rPr>
        <w:t xml:space="preserve"> satisfy the diverse requirements of their users, librarians' advocacy skills and marketing translate into public support and promotion of specific libraries or library services in the public domain. </w:t>
      </w:r>
      <w:r w:rsidR="00C55C99">
        <w:rPr>
          <w:rFonts w:ascii="Times New Roman" w:hAnsi="Times New Roman" w:cs="Times New Roman"/>
          <w:sz w:val="24"/>
          <w:szCs w:val="24"/>
        </w:rPr>
        <w:t>The</w:t>
      </w:r>
      <w:r w:rsidR="0012039E" w:rsidRPr="0012039E">
        <w:rPr>
          <w:rFonts w:ascii="Times New Roman" w:hAnsi="Times New Roman" w:cs="Times New Roman"/>
          <w:sz w:val="24"/>
          <w:szCs w:val="24"/>
        </w:rPr>
        <w:t xml:space="preserve"> purpose of public libraries is to guarantee equitable access to knowledge for all people, regardless of their age, race, gender, religion, disability, cultural identity, language, socioeconomic status, lifestyle choice, political allegiance, or social viewpoint</w:t>
      </w:r>
      <w:r w:rsidRPr="00F23FA1">
        <w:rPr>
          <w:rFonts w:ascii="Times New Roman" w:hAnsi="Times New Roman" w:cs="Times New Roman"/>
          <w:sz w:val="24"/>
          <w:szCs w:val="24"/>
        </w:rPr>
        <w:t>.</w:t>
      </w:r>
      <w:r w:rsidR="00316CD6" w:rsidRPr="00F23FA1">
        <w:rPr>
          <w:rFonts w:ascii="Times New Roman" w:hAnsi="Times New Roman" w:cs="Times New Roman"/>
          <w:sz w:val="24"/>
          <w:szCs w:val="24"/>
        </w:rPr>
        <w:t xml:space="preserve"> Haruna (2024) </w:t>
      </w:r>
      <w:r w:rsidR="00793EE5">
        <w:rPr>
          <w:rFonts w:ascii="Times New Roman" w:hAnsi="Times New Roman" w:cs="Times New Roman"/>
          <w:sz w:val="24"/>
          <w:szCs w:val="24"/>
        </w:rPr>
        <w:t>maintains</w:t>
      </w:r>
      <w:r w:rsidR="00E123BA" w:rsidRPr="00F23FA1">
        <w:rPr>
          <w:rFonts w:ascii="Times New Roman" w:hAnsi="Times New Roman" w:cs="Times New Roman"/>
          <w:sz w:val="24"/>
          <w:szCs w:val="24"/>
        </w:rPr>
        <w:t xml:space="preserve"> that advocacy skills can shape a positive perception of the library within the community, highlighting its value as a vital resource for information, learning, and community engagement. Through targeted advocacy efforts, librarians engage with potential users</w:t>
      </w:r>
      <w:r w:rsidR="00D027E0" w:rsidRPr="00F23FA1">
        <w:rPr>
          <w:rFonts w:ascii="Times New Roman" w:hAnsi="Times New Roman" w:cs="Times New Roman"/>
          <w:sz w:val="24"/>
          <w:szCs w:val="24"/>
        </w:rPr>
        <w:t xml:space="preserve">, understand their needs and tailor services accordingly, leading to </w:t>
      </w:r>
      <w:r w:rsidR="00793EE5">
        <w:rPr>
          <w:rFonts w:ascii="Times New Roman" w:hAnsi="Times New Roman" w:cs="Times New Roman"/>
          <w:sz w:val="24"/>
          <w:szCs w:val="24"/>
        </w:rPr>
        <w:t>increased</w:t>
      </w:r>
      <w:r w:rsidR="00D027E0" w:rsidRPr="00F23FA1">
        <w:rPr>
          <w:rFonts w:ascii="Times New Roman" w:hAnsi="Times New Roman" w:cs="Times New Roman"/>
          <w:sz w:val="24"/>
          <w:szCs w:val="24"/>
        </w:rPr>
        <w:t xml:space="preserve"> library visits and usage</w:t>
      </w:r>
      <w:r w:rsidR="00793EE5">
        <w:rPr>
          <w:rFonts w:ascii="Times New Roman" w:hAnsi="Times New Roman" w:cs="Times New Roman"/>
          <w:sz w:val="24"/>
          <w:szCs w:val="24"/>
        </w:rPr>
        <w:t>.</w:t>
      </w:r>
    </w:p>
    <w:p w14:paraId="60B0ACA9" w14:textId="77777777" w:rsidR="00793EE5" w:rsidRPr="00F23FA1" w:rsidRDefault="00793EE5" w:rsidP="006D11BA">
      <w:pPr>
        <w:spacing w:after="0" w:line="240" w:lineRule="auto"/>
        <w:jc w:val="both"/>
        <w:rPr>
          <w:rFonts w:ascii="Times New Roman" w:hAnsi="Times New Roman" w:cs="Times New Roman"/>
          <w:sz w:val="24"/>
          <w:szCs w:val="24"/>
        </w:rPr>
      </w:pPr>
    </w:p>
    <w:p w14:paraId="293FA2B6" w14:textId="77777777" w:rsidR="00CA1AC7" w:rsidRPr="00F23FA1" w:rsidRDefault="0096410D" w:rsidP="002178D6">
      <w:pPr>
        <w:spacing w:after="0" w:line="240" w:lineRule="auto"/>
        <w:jc w:val="both"/>
        <w:rPr>
          <w:rFonts w:ascii="Times New Roman" w:hAnsi="Times New Roman" w:cs="Times New Roman"/>
          <w:b/>
          <w:sz w:val="24"/>
          <w:szCs w:val="24"/>
        </w:rPr>
      </w:pPr>
      <w:r w:rsidRPr="00F23FA1">
        <w:rPr>
          <w:rFonts w:ascii="Times New Roman" w:hAnsi="Times New Roman" w:cs="Times New Roman"/>
          <w:b/>
          <w:sz w:val="24"/>
          <w:szCs w:val="24"/>
        </w:rPr>
        <w:t>Methodology</w:t>
      </w:r>
      <w:r w:rsidR="00CA1AC7" w:rsidRPr="00F23FA1">
        <w:rPr>
          <w:rFonts w:ascii="Times New Roman" w:hAnsi="Times New Roman" w:cs="Times New Roman"/>
          <w:b/>
          <w:sz w:val="24"/>
          <w:szCs w:val="24"/>
        </w:rPr>
        <w:t xml:space="preserve"> </w:t>
      </w:r>
    </w:p>
    <w:p w14:paraId="0951F637" w14:textId="2B7E0C4A" w:rsidR="00CA1AC7" w:rsidRPr="00F23FA1" w:rsidRDefault="0096410D" w:rsidP="002178D6">
      <w:pPr>
        <w:spacing w:after="0" w:line="240" w:lineRule="auto"/>
        <w:jc w:val="both"/>
        <w:rPr>
          <w:rFonts w:ascii="Times New Roman" w:hAnsi="Times New Roman" w:cs="Times New Roman"/>
          <w:sz w:val="24"/>
          <w:szCs w:val="24"/>
        </w:rPr>
      </w:pPr>
      <w:r w:rsidRPr="00F23FA1">
        <w:rPr>
          <w:rFonts w:ascii="Times New Roman" w:hAnsi="Times New Roman" w:cs="Times New Roman"/>
          <w:sz w:val="24"/>
          <w:szCs w:val="24"/>
        </w:rPr>
        <w:t>The researcher adopted</w:t>
      </w:r>
      <w:r w:rsidR="00CA1AC7" w:rsidRPr="00F23FA1">
        <w:rPr>
          <w:rFonts w:ascii="Times New Roman" w:hAnsi="Times New Roman" w:cs="Times New Roman"/>
          <w:sz w:val="24"/>
          <w:szCs w:val="24"/>
        </w:rPr>
        <w:t xml:space="preserve"> a descriptive survey research</w:t>
      </w:r>
      <w:r w:rsidRPr="00F23FA1">
        <w:rPr>
          <w:rFonts w:ascii="Times New Roman" w:hAnsi="Times New Roman" w:cs="Times New Roman"/>
          <w:b/>
          <w:sz w:val="24"/>
          <w:szCs w:val="24"/>
        </w:rPr>
        <w:t xml:space="preserve"> </w:t>
      </w:r>
      <w:r w:rsidRPr="00F23FA1">
        <w:rPr>
          <w:rFonts w:ascii="Times New Roman" w:hAnsi="Times New Roman" w:cs="Times New Roman"/>
          <w:sz w:val="24"/>
          <w:szCs w:val="24"/>
        </w:rPr>
        <w:t>design.</w:t>
      </w:r>
      <w:r w:rsidR="00253EF5" w:rsidRPr="00F23FA1">
        <w:rPr>
          <w:rFonts w:ascii="Times New Roman" w:hAnsi="Times New Roman" w:cs="Times New Roman"/>
          <w:sz w:val="24"/>
          <w:szCs w:val="24"/>
        </w:rPr>
        <w:t xml:space="preserve"> The design was </w:t>
      </w:r>
      <w:r w:rsidR="00793EE5">
        <w:rPr>
          <w:rFonts w:ascii="Times New Roman" w:hAnsi="Times New Roman" w:cs="Times New Roman"/>
          <w:sz w:val="24"/>
          <w:szCs w:val="24"/>
        </w:rPr>
        <w:t>considered</w:t>
      </w:r>
      <w:r w:rsidR="000630E4" w:rsidRPr="00F23FA1">
        <w:rPr>
          <w:rFonts w:ascii="Times New Roman" w:hAnsi="Times New Roman" w:cs="Times New Roman"/>
          <w:sz w:val="24"/>
          <w:szCs w:val="24"/>
        </w:rPr>
        <w:t xml:space="preserve"> appropriate for this research because it </w:t>
      </w:r>
      <w:r w:rsidR="00793EE5">
        <w:rPr>
          <w:rFonts w:ascii="Times New Roman" w:hAnsi="Times New Roman" w:cs="Times New Roman"/>
          <w:sz w:val="24"/>
          <w:szCs w:val="24"/>
        </w:rPr>
        <w:t>provides</w:t>
      </w:r>
      <w:r w:rsidR="000630E4" w:rsidRPr="00F23FA1">
        <w:rPr>
          <w:rFonts w:ascii="Times New Roman" w:hAnsi="Times New Roman" w:cs="Times New Roman"/>
          <w:sz w:val="24"/>
          <w:szCs w:val="24"/>
        </w:rPr>
        <w:t xml:space="preserve"> a high level of capability in representing a large population.</w:t>
      </w:r>
      <w:r w:rsidR="00253EF5" w:rsidRPr="00F23FA1">
        <w:rPr>
          <w:rFonts w:ascii="Times New Roman" w:hAnsi="Times New Roman" w:cs="Times New Roman"/>
          <w:sz w:val="24"/>
          <w:szCs w:val="24"/>
        </w:rPr>
        <w:t xml:space="preserve"> The design</w:t>
      </w:r>
      <w:r w:rsidR="00CA1AC7" w:rsidRPr="00F23FA1">
        <w:rPr>
          <w:rFonts w:ascii="Times New Roman" w:hAnsi="Times New Roman" w:cs="Times New Roman"/>
          <w:sz w:val="24"/>
          <w:szCs w:val="24"/>
        </w:rPr>
        <w:t xml:space="preserve"> help</w:t>
      </w:r>
      <w:r w:rsidR="00253EF5" w:rsidRPr="00F23FA1">
        <w:rPr>
          <w:rFonts w:ascii="Times New Roman" w:hAnsi="Times New Roman" w:cs="Times New Roman"/>
          <w:sz w:val="24"/>
          <w:szCs w:val="24"/>
        </w:rPr>
        <w:t>ed the researcher</w:t>
      </w:r>
      <w:r w:rsidR="00CA1AC7" w:rsidRPr="00F23FA1">
        <w:rPr>
          <w:rFonts w:ascii="Times New Roman" w:hAnsi="Times New Roman" w:cs="Times New Roman"/>
          <w:sz w:val="24"/>
          <w:szCs w:val="24"/>
        </w:rPr>
        <w:t xml:space="preserve"> </w:t>
      </w:r>
      <w:r w:rsidR="00793EE5">
        <w:rPr>
          <w:rFonts w:ascii="Times New Roman" w:hAnsi="Times New Roman" w:cs="Times New Roman"/>
          <w:sz w:val="24"/>
          <w:szCs w:val="24"/>
        </w:rPr>
        <w:t>determine</w:t>
      </w:r>
      <w:r w:rsidR="00CA1AC7" w:rsidRPr="00F23FA1">
        <w:rPr>
          <w:rFonts w:ascii="Times New Roman" w:hAnsi="Times New Roman" w:cs="Times New Roman"/>
          <w:sz w:val="24"/>
          <w:szCs w:val="24"/>
        </w:rPr>
        <w:t xml:space="preserve"> </w:t>
      </w:r>
      <w:r w:rsidR="00793EE5">
        <w:rPr>
          <w:rFonts w:ascii="Times New Roman" w:hAnsi="Times New Roman" w:cs="Times New Roman"/>
          <w:sz w:val="24"/>
          <w:szCs w:val="24"/>
        </w:rPr>
        <w:t xml:space="preserve">the </w:t>
      </w:r>
      <w:r w:rsidR="00CA1AC7" w:rsidRPr="00F23FA1">
        <w:rPr>
          <w:rFonts w:ascii="Times New Roman" w:hAnsi="Times New Roman" w:cs="Times New Roman"/>
          <w:sz w:val="24"/>
          <w:szCs w:val="24"/>
        </w:rPr>
        <w:t>value of librarians</w:t>
      </w:r>
      <w:r w:rsidR="00ED135C" w:rsidRPr="00F23FA1">
        <w:rPr>
          <w:rFonts w:ascii="Times New Roman" w:hAnsi="Times New Roman" w:cs="Times New Roman"/>
          <w:sz w:val="24"/>
          <w:szCs w:val="24"/>
        </w:rPr>
        <w:t>’ advocacy skills on</w:t>
      </w:r>
      <w:r w:rsidR="000630E4" w:rsidRPr="00F23FA1">
        <w:rPr>
          <w:rFonts w:ascii="Times New Roman" w:hAnsi="Times New Roman" w:cs="Times New Roman"/>
          <w:sz w:val="24"/>
          <w:szCs w:val="24"/>
        </w:rPr>
        <w:t xml:space="preserve"> patronage of public</w:t>
      </w:r>
      <w:r w:rsidR="00CA1AC7" w:rsidRPr="00F23FA1">
        <w:rPr>
          <w:rFonts w:ascii="Times New Roman" w:hAnsi="Times New Roman" w:cs="Times New Roman"/>
          <w:sz w:val="24"/>
          <w:szCs w:val="24"/>
        </w:rPr>
        <w:t xml:space="preserve"> libraries, Akwa Ibom State.</w:t>
      </w:r>
      <w:r w:rsidR="00365667" w:rsidRPr="00F23FA1">
        <w:rPr>
          <w:rFonts w:ascii="Times New Roman" w:hAnsi="Times New Roman" w:cs="Times New Roman"/>
          <w:sz w:val="24"/>
          <w:szCs w:val="24"/>
        </w:rPr>
        <w:t xml:space="preserve"> </w:t>
      </w:r>
      <w:r w:rsidR="00B178FB" w:rsidRPr="00F23FA1">
        <w:rPr>
          <w:rFonts w:ascii="Times New Roman" w:hAnsi="Times New Roman" w:cs="Times New Roman"/>
          <w:sz w:val="24"/>
          <w:szCs w:val="24"/>
        </w:rPr>
        <w:t>The population of the study consisted</w:t>
      </w:r>
      <w:r w:rsidR="005E7BBE" w:rsidRPr="00F23FA1">
        <w:rPr>
          <w:rFonts w:ascii="Times New Roman" w:hAnsi="Times New Roman" w:cs="Times New Roman"/>
          <w:sz w:val="24"/>
          <w:szCs w:val="24"/>
        </w:rPr>
        <w:t xml:space="preserve"> of 881users </w:t>
      </w:r>
      <w:r w:rsidR="00597B0D">
        <w:rPr>
          <w:rFonts w:ascii="Times New Roman" w:hAnsi="Times New Roman" w:cs="Times New Roman"/>
          <w:sz w:val="24"/>
          <w:szCs w:val="24"/>
        </w:rPr>
        <w:t>spanning</w:t>
      </w:r>
      <w:r w:rsidR="005E7BBE" w:rsidRPr="00F23FA1">
        <w:rPr>
          <w:rFonts w:ascii="Times New Roman" w:hAnsi="Times New Roman" w:cs="Times New Roman"/>
          <w:sz w:val="24"/>
          <w:szCs w:val="24"/>
        </w:rPr>
        <w:t xml:space="preserve"> across Akwa Ibom State public libraries, which are </w:t>
      </w:r>
      <w:proofErr w:type="spellStart"/>
      <w:r w:rsidR="005E7BBE" w:rsidRPr="00F23FA1">
        <w:rPr>
          <w:rFonts w:ascii="Times New Roman" w:hAnsi="Times New Roman" w:cs="Times New Roman"/>
          <w:sz w:val="24"/>
          <w:szCs w:val="24"/>
        </w:rPr>
        <w:t>Uyo</w:t>
      </w:r>
      <w:proofErr w:type="spellEnd"/>
      <w:r w:rsidR="005E7BBE" w:rsidRPr="00F23FA1">
        <w:rPr>
          <w:rFonts w:ascii="Times New Roman" w:hAnsi="Times New Roman" w:cs="Times New Roman"/>
          <w:sz w:val="24"/>
          <w:szCs w:val="24"/>
        </w:rPr>
        <w:t xml:space="preserve">, </w:t>
      </w:r>
      <w:proofErr w:type="spellStart"/>
      <w:r w:rsidR="005E7BBE" w:rsidRPr="00F23FA1">
        <w:rPr>
          <w:rFonts w:ascii="Times New Roman" w:hAnsi="Times New Roman" w:cs="Times New Roman"/>
          <w:sz w:val="24"/>
          <w:szCs w:val="24"/>
        </w:rPr>
        <w:t>Eket</w:t>
      </w:r>
      <w:proofErr w:type="spellEnd"/>
      <w:r w:rsidR="005E7BBE" w:rsidRPr="00F23FA1">
        <w:rPr>
          <w:rFonts w:ascii="Times New Roman" w:hAnsi="Times New Roman" w:cs="Times New Roman"/>
          <w:sz w:val="24"/>
          <w:szCs w:val="24"/>
        </w:rPr>
        <w:t xml:space="preserve">, Ikot </w:t>
      </w:r>
      <w:proofErr w:type="spellStart"/>
      <w:r w:rsidR="005E7BBE" w:rsidRPr="00F23FA1">
        <w:rPr>
          <w:rFonts w:ascii="Times New Roman" w:hAnsi="Times New Roman" w:cs="Times New Roman"/>
          <w:sz w:val="24"/>
          <w:szCs w:val="24"/>
        </w:rPr>
        <w:t>Ekpene</w:t>
      </w:r>
      <w:proofErr w:type="spellEnd"/>
      <w:r w:rsidR="005E7BBE" w:rsidRPr="00F23FA1">
        <w:rPr>
          <w:rFonts w:ascii="Times New Roman" w:hAnsi="Times New Roman" w:cs="Times New Roman"/>
          <w:sz w:val="24"/>
          <w:szCs w:val="24"/>
        </w:rPr>
        <w:t xml:space="preserve">, </w:t>
      </w:r>
      <w:proofErr w:type="spellStart"/>
      <w:r w:rsidR="005E7BBE" w:rsidRPr="00F23FA1">
        <w:rPr>
          <w:rFonts w:ascii="Times New Roman" w:hAnsi="Times New Roman" w:cs="Times New Roman"/>
          <w:sz w:val="24"/>
          <w:szCs w:val="24"/>
        </w:rPr>
        <w:t>Abak</w:t>
      </w:r>
      <w:proofErr w:type="spellEnd"/>
      <w:r w:rsidR="005E7BBE" w:rsidRPr="00F23FA1">
        <w:rPr>
          <w:rFonts w:ascii="Times New Roman" w:hAnsi="Times New Roman" w:cs="Times New Roman"/>
          <w:sz w:val="24"/>
          <w:szCs w:val="24"/>
        </w:rPr>
        <w:t xml:space="preserve">, and </w:t>
      </w:r>
      <w:proofErr w:type="spellStart"/>
      <w:r w:rsidR="005E7BBE" w:rsidRPr="00F23FA1">
        <w:rPr>
          <w:rFonts w:ascii="Times New Roman" w:hAnsi="Times New Roman" w:cs="Times New Roman"/>
          <w:sz w:val="24"/>
          <w:szCs w:val="24"/>
        </w:rPr>
        <w:t>Etinan</w:t>
      </w:r>
      <w:proofErr w:type="spellEnd"/>
      <w:r w:rsidR="005E7BBE" w:rsidRPr="00F23FA1">
        <w:rPr>
          <w:rFonts w:ascii="Times New Roman" w:hAnsi="Times New Roman" w:cs="Times New Roman"/>
          <w:sz w:val="24"/>
          <w:szCs w:val="24"/>
        </w:rPr>
        <w:t xml:space="preserve"> </w:t>
      </w:r>
      <w:r w:rsidR="005E7BBE" w:rsidRPr="00F23FA1">
        <w:rPr>
          <w:rFonts w:ascii="Times New Roman" w:hAnsi="Times New Roman" w:cs="Times New Roman"/>
          <w:i/>
          <w:sz w:val="24"/>
          <w:szCs w:val="24"/>
        </w:rPr>
        <w:t>(source</w:t>
      </w:r>
      <w:r w:rsidR="005E7BBE" w:rsidRPr="00F23FA1">
        <w:rPr>
          <w:rFonts w:ascii="Times New Roman" w:hAnsi="Times New Roman" w:cs="Times New Roman"/>
          <w:sz w:val="24"/>
          <w:szCs w:val="24"/>
        </w:rPr>
        <w:t xml:space="preserve">: users head count register February 2023- </w:t>
      </w:r>
      <w:r w:rsidR="00793EE5">
        <w:rPr>
          <w:rFonts w:ascii="Times New Roman" w:hAnsi="Times New Roman" w:cs="Times New Roman"/>
          <w:sz w:val="24"/>
          <w:szCs w:val="24"/>
        </w:rPr>
        <w:t>February 2024</w:t>
      </w:r>
      <w:r w:rsidR="005E7BBE" w:rsidRPr="00F23FA1">
        <w:rPr>
          <w:rFonts w:ascii="Times New Roman" w:hAnsi="Times New Roman" w:cs="Times New Roman"/>
          <w:sz w:val="24"/>
          <w:szCs w:val="24"/>
        </w:rPr>
        <w:t xml:space="preserve">) </w:t>
      </w:r>
      <w:r w:rsidR="00C77036" w:rsidRPr="00F23FA1">
        <w:rPr>
          <w:rFonts w:ascii="Times New Roman" w:hAnsi="Times New Roman" w:cs="Times New Roman"/>
          <w:sz w:val="24"/>
          <w:szCs w:val="24"/>
        </w:rPr>
        <w:t xml:space="preserve">Simple random sampling technique was used to </w:t>
      </w:r>
      <w:r w:rsidR="00793EE5">
        <w:rPr>
          <w:rFonts w:ascii="Times New Roman" w:hAnsi="Times New Roman" w:cs="Times New Roman"/>
          <w:sz w:val="24"/>
          <w:szCs w:val="24"/>
        </w:rPr>
        <w:t>obtain</w:t>
      </w:r>
      <w:r w:rsidR="00C77036" w:rsidRPr="00F23FA1">
        <w:rPr>
          <w:rFonts w:ascii="Times New Roman" w:hAnsi="Times New Roman" w:cs="Times New Roman"/>
          <w:sz w:val="24"/>
          <w:szCs w:val="24"/>
        </w:rPr>
        <w:t xml:space="preserve"> </w:t>
      </w:r>
      <w:r w:rsidR="00793EE5">
        <w:rPr>
          <w:rFonts w:ascii="Times New Roman" w:hAnsi="Times New Roman" w:cs="Times New Roman"/>
          <w:sz w:val="24"/>
          <w:szCs w:val="24"/>
        </w:rPr>
        <w:t xml:space="preserve">a </w:t>
      </w:r>
      <w:r w:rsidR="00C77036" w:rsidRPr="00F23FA1">
        <w:rPr>
          <w:rFonts w:ascii="Times New Roman" w:hAnsi="Times New Roman" w:cs="Times New Roman"/>
          <w:sz w:val="24"/>
          <w:szCs w:val="24"/>
        </w:rPr>
        <w:t>sample size of 88 respondents from the</w:t>
      </w:r>
      <w:r w:rsidR="00365667" w:rsidRPr="00F23FA1">
        <w:rPr>
          <w:rFonts w:ascii="Times New Roman" w:hAnsi="Times New Roman" w:cs="Times New Roman"/>
          <w:sz w:val="24"/>
          <w:szCs w:val="24"/>
        </w:rPr>
        <w:t xml:space="preserve"> total population</w:t>
      </w:r>
      <w:r w:rsidR="005E7BBE" w:rsidRPr="00F23FA1">
        <w:rPr>
          <w:rFonts w:ascii="Times New Roman" w:hAnsi="Times New Roman" w:cs="Times New Roman"/>
          <w:sz w:val="24"/>
          <w:szCs w:val="24"/>
        </w:rPr>
        <w:t>.</w:t>
      </w:r>
      <w:r w:rsidR="00365667" w:rsidRPr="00F23FA1">
        <w:rPr>
          <w:rFonts w:ascii="Times New Roman" w:hAnsi="Times New Roman" w:cs="Times New Roman"/>
          <w:sz w:val="24"/>
          <w:szCs w:val="24"/>
        </w:rPr>
        <w:t xml:space="preserve"> </w:t>
      </w:r>
      <w:r w:rsidR="00793EE5">
        <w:rPr>
          <w:rFonts w:ascii="Times New Roman" w:hAnsi="Times New Roman" w:cs="Times New Roman"/>
          <w:sz w:val="24"/>
          <w:szCs w:val="24"/>
        </w:rPr>
        <w:t>The instrument</w:t>
      </w:r>
      <w:r w:rsidR="0036048C" w:rsidRPr="00F23FA1">
        <w:rPr>
          <w:rFonts w:ascii="Times New Roman" w:hAnsi="Times New Roman" w:cs="Times New Roman"/>
          <w:sz w:val="24"/>
          <w:szCs w:val="24"/>
        </w:rPr>
        <w:t xml:space="preserve"> used for data collection was</w:t>
      </w:r>
      <w:r w:rsidR="00ED135C" w:rsidRPr="00F23FA1">
        <w:rPr>
          <w:rFonts w:ascii="Times New Roman" w:hAnsi="Times New Roman" w:cs="Times New Roman"/>
          <w:sz w:val="24"/>
          <w:szCs w:val="24"/>
        </w:rPr>
        <w:t xml:space="preserve"> </w:t>
      </w:r>
      <w:r w:rsidR="00793EE5">
        <w:rPr>
          <w:rFonts w:ascii="Times New Roman" w:hAnsi="Times New Roman" w:cs="Times New Roman"/>
          <w:sz w:val="24"/>
          <w:szCs w:val="24"/>
        </w:rPr>
        <w:t xml:space="preserve">the </w:t>
      </w:r>
      <w:r w:rsidR="00ED135C" w:rsidRPr="00F23FA1">
        <w:rPr>
          <w:rFonts w:ascii="Times New Roman" w:hAnsi="Times New Roman" w:cs="Times New Roman"/>
          <w:sz w:val="24"/>
          <w:szCs w:val="24"/>
        </w:rPr>
        <w:t>re</w:t>
      </w:r>
      <w:r w:rsidR="005E7BBE" w:rsidRPr="00F23FA1">
        <w:rPr>
          <w:rFonts w:ascii="Times New Roman" w:hAnsi="Times New Roman" w:cs="Times New Roman"/>
          <w:sz w:val="24"/>
          <w:szCs w:val="24"/>
        </w:rPr>
        <w:t>s</w:t>
      </w:r>
      <w:r w:rsidR="00ED135C" w:rsidRPr="00F23FA1">
        <w:rPr>
          <w:rFonts w:ascii="Times New Roman" w:hAnsi="Times New Roman" w:cs="Times New Roman"/>
          <w:sz w:val="24"/>
          <w:szCs w:val="24"/>
        </w:rPr>
        <w:t>earcher’s developed</w:t>
      </w:r>
      <w:r w:rsidR="0036048C" w:rsidRPr="00F23FA1">
        <w:rPr>
          <w:rFonts w:ascii="Times New Roman" w:hAnsi="Times New Roman" w:cs="Times New Roman"/>
          <w:sz w:val="24"/>
          <w:szCs w:val="24"/>
        </w:rPr>
        <w:t xml:space="preserve"> </w:t>
      </w:r>
      <w:r w:rsidR="00CA1AC7" w:rsidRPr="00F23FA1">
        <w:rPr>
          <w:rFonts w:ascii="Times New Roman" w:hAnsi="Times New Roman" w:cs="Times New Roman"/>
          <w:sz w:val="24"/>
          <w:szCs w:val="24"/>
        </w:rPr>
        <w:t>questionnaire ti</w:t>
      </w:r>
      <w:r w:rsidR="0036048C" w:rsidRPr="00F23FA1">
        <w:rPr>
          <w:rFonts w:ascii="Times New Roman" w:hAnsi="Times New Roman" w:cs="Times New Roman"/>
          <w:sz w:val="24"/>
          <w:szCs w:val="24"/>
        </w:rPr>
        <w:t>tled: Libra</w:t>
      </w:r>
      <w:r w:rsidR="005E7BBE" w:rsidRPr="00F23FA1">
        <w:rPr>
          <w:rFonts w:ascii="Times New Roman" w:hAnsi="Times New Roman" w:cs="Times New Roman"/>
          <w:sz w:val="24"/>
          <w:szCs w:val="24"/>
        </w:rPr>
        <w:t>rians’ Advocacy Skills and</w:t>
      </w:r>
      <w:r w:rsidR="0036048C" w:rsidRPr="00F23FA1">
        <w:rPr>
          <w:rFonts w:ascii="Times New Roman" w:hAnsi="Times New Roman" w:cs="Times New Roman"/>
          <w:sz w:val="24"/>
          <w:szCs w:val="24"/>
        </w:rPr>
        <w:t xml:space="preserve"> Patronage of </w:t>
      </w:r>
      <w:r w:rsidR="00A75B10" w:rsidRPr="00F23FA1">
        <w:rPr>
          <w:rFonts w:ascii="Times New Roman" w:hAnsi="Times New Roman" w:cs="Times New Roman"/>
          <w:sz w:val="24"/>
          <w:szCs w:val="24"/>
        </w:rPr>
        <w:t xml:space="preserve">Akwa Ibom State </w:t>
      </w:r>
      <w:r w:rsidR="0036048C" w:rsidRPr="00F23FA1">
        <w:rPr>
          <w:rFonts w:ascii="Times New Roman" w:hAnsi="Times New Roman" w:cs="Times New Roman"/>
          <w:sz w:val="24"/>
          <w:szCs w:val="24"/>
        </w:rPr>
        <w:t>P</w:t>
      </w:r>
      <w:r w:rsidR="00CA1AC7" w:rsidRPr="00F23FA1">
        <w:rPr>
          <w:rFonts w:ascii="Times New Roman" w:hAnsi="Times New Roman" w:cs="Times New Roman"/>
          <w:sz w:val="24"/>
          <w:szCs w:val="24"/>
        </w:rPr>
        <w:t>ublic L</w:t>
      </w:r>
      <w:r w:rsidR="0036048C" w:rsidRPr="00F23FA1">
        <w:rPr>
          <w:rFonts w:ascii="Times New Roman" w:hAnsi="Times New Roman" w:cs="Times New Roman"/>
          <w:sz w:val="24"/>
          <w:szCs w:val="24"/>
        </w:rPr>
        <w:t>ibraries</w:t>
      </w:r>
      <w:r w:rsidR="00A75B10" w:rsidRPr="00F23FA1">
        <w:rPr>
          <w:rFonts w:ascii="Times New Roman" w:hAnsi="Times New Roman" w:cs="Times New Roman"/>
          <w:sz w:val="24"/>
          <w:szCs w:val="24"/>
        </w:rPr>
        <w:t xml:space="preserve"> </w:t>
      </w:r>
      <w:r w:rsidR="00CA1AC7" w:rsidRPr="00F23FA1">
        <w:rPr>
          <w:rFonts w:ascii="Times New Roman" w:hAnsi="Times New Roman" w:cs="Times New Roman"/>
          <w:sz w:val="24"/>
          <w:szCs w:val="24"/>
        </w:rPr>
        <w:t>Q</w:t>
      </w:r>
      <w:r w:rsidR="00A75B10" w:rsidRPr="00F23FA1">
        <w:rPr>
          <w:rFonts w:ascii="Times New Roman" w:hAnsi="Times New Roman" w:cs="Times New Roman"/>
          <w:sz w:val="24"/>
          <w:szCs w:val="24"/>
        </w:rPr>
        <w:t>uestionnaire (LA</w:t>
      </w:r>
      <w:r w:rsidR="005E7BBE" w:rsidRPr="00F23FA1">
        <w:rPr>
          <w:rFonts w:ascii="Times New Roman" w:hAnsi="Times New Roman" w:cs="Times New Roman"/>
          <w:sz w:val="24"/>
          <w:szCs w:val="24"/>
        </w:rPr>
        <w:t>S</w:t>
      </w:r>
      <w:r w:rsidR="00CA1AC7" w:rsidRPr="00F23FA1">
        <w:rPr>
          <w:rFonts w:ascii="Times New Roman" w:hAnsi="Times New Roman" w:cs="Times New Roman"/>
          <w:sz w:val="24"/>
          <w:szCs w:val="24"/>
        </w:rPr>
        <w:t>P</w:t>
      </w:r>
      <w:r w:rsidR="00A75B10" w:rsidRPr="00F23FA1">
        <w:rPr>
          <w:rFonts w:ascii="Times New Roman" w:hAnsi="Times New Roman" w:cs="Times New Roman"/>
          <w:sz w:val="24"/>
          <w:szCs w:val="24"/>
        </w:rPr>
        <w:t>PLQ).</w:t>
      </w:r>
      <w:r w:rsidR="005E7BBE" w:rsidRPr="00F23FA1">
        <w:rPr>
          <w:rFonts w:ascii="Times New Roman" w:hAnsi="Times New Roman" w:cs="Times New Roman"/>
          <w:sz w:val="24"/>
          <w:szCs w:val="24"/>
        </w:rPr>
        <w:t xml:space="preserve"> The </w:t>
      </w:r>
      <w:r w:rsidR="004D1FAA" w:rsidRPr="00F23FA1">
        <w:rPr>
          <w:rFonts w:ascii="Times New Roman" w:hAnsi="Times New Roman" w:cs="Times New Roman"/>
          <w:sz w:val="24"/>
          <w:szCs w:val="24"/>
        </w:rPr>
        <w:t xml:space="preserve">instrument was subjected to face validity by three experts to validate the contents of the questionnaire. The reliability of the instrument was determined using the internal consistency reliability method. The </w:t>
      </w:r>
      <w:r w:rsidR="009E34B3" w:rsidRPr="00F23FA1">
        <w:rPr>
          <w:rFonts w:ascii="Times New Roman" w:hAnsi="Times New Roman" w:cs="Times New Roman"/>
          <w:sz w:val="24"/>
          <w:szCs w:val="24"/>
        </w:rPr>
        <w:t>data obtained was subjected to Cro</w:t>
      </w:r>
      <w:r w:rsidR="00793EE5">
        <w:rPr>
          <w:rFonts w:ascii="Times New Roman" w:hAnsi="Times New Roman" w:cs="Times New Roman"/>
          <w:sz w:val="24"/>
          <w:szCs w:val="24"/>
        </w:rPr>
        <w:t>n</w:t>
      </w:r>
      <w:r w:rsidR="009E34B3" w:rsidRPr="00F23FA1">
        <w:rPr>
          <w:rFonts w:ascii="Times New Roman" w:hAnsi="Times New Roman" w:cs="Times New Roman"/>
          <w:sz w:val="24"/>
          <w:szCs w:val="24"/>
        </w:rPr>
        <w:t>bach’s alpha statistical analysis</w:t>
      </w:r>
      <w:r w:rsidR="00793EE5">
        <w:rPr>
          <w:rFonts w:ascii="Times New Roman" w:hAnsi="Times New Roman" w:cs="Times New Roman"/>
          <w:sz w:val="24"/>
          <w:szCs w:val="24"/>
        </w:rPr>
        <w:t>,</w:t>
      </w:r>
      <w:r w:rsidR="009E34B3" w:rsidRPr="00F23FA1">
        <w:rPr>
          <w:rFonts w:ascii="Times New Roman" w:hAnsi="Times New Roman" w:cs="Times New Roman"/>
          <w:sz w:val="24"/>
          <w:szCs w:val="24"/>
        </w:rPr>
        <w:t xml:space="preserve"> which yielded </w:t>
      </w:r>
      <w:r w:rsidR="00793EE5">
        <w:rPr>
          <w:rFonts w:ascii="Times New Roman" w:hAnsi="Times New Roman" w:cs="Times New Roman"/>
          <w:sz w:val="24"/>
          <w:szCs w:val="24"/>
        </w:rPr>
        <w:t xml:space="preserve">a </w:t>
      </w:r>
      <w:r w:rsidR="009E34B3" w:rsidRPr="00F23FA1">
        <w:rPr>
          <w:rFonts w:ascii="Times New Roman" w:hAnsi="Times New Roman" w:cs="Times New Roman"/>
          <w:sz w:val="24"/>
          <w:szCs w:val="24"/>
        </w:rPr>
        <w:t xml:space="preserve">0.879 reliability coefficient. </w:t>
      </w:r>
      <w:r w:rsidR="00A75B10" w:rsidRPr="00F23FA1">
        <w:rPr>
          <w:rFonts w:ascii="Times New Roman" w:hAnsi="Times New Roman" w:cs="Times New Roman"/>
          <w:sz w:val="24"/>
          <w:szCs w:val="24"/>
        </w:rPr>
        <w:t xml:space="preserve"> </w:t>
      </w:r>
      <w:r w:rsidR="009E34B3" w:rsidRPr="00F23FA1">
        <w:rPr>
          <w:rFonts w:ascii="Times New Roman" w:hAnsi="Times New Roman" w:cs="Times New Roman"/>
          <w:sz w:val="24"/>
          <w:szCs w:val="24"/>
        </w:rPr>
        <w:t xml:space="preserve">Mean and standard deviation </w:t>
      </w:r>
      <w:r w:rsidR="00793EE5">
        <w:rPr>
          <w:rFonts w:ascii="Times New Roman" w:hAnsi="Times New Roman" w:cs="Times New Roman"/>
          <w:sz w:val="24"/>
          <w:szCs w:val="24"/>
        </w:rPr>
        <w:lastRenderedPageBreak/>
        <w:t>were</w:t>
      </w:r>
      <w:r w:rsidR="009E34B3" w:rsidRPr="00F23FA1">
        <w:rPr>
          <w:rFonts w:ascii="Times New Roman" w:hAnsi="Times New Roman" w:cs="Times New Roman"/>
          <w:sz w:val="24"/>
          <w:szCs w:val="24"/>
        </w:rPr>
        <w:t xml:space="preserve"> used to answer </w:t>
      </w:r>
      <w:r w:rsidR="00793EE5">
        <w:rPr>
          <w:rFonts w:ascii="Times New Roman" w:hAnsi="Times New Roman" w:cs="Times New Roman"/>
          <w:sz w:val="24"/>
          <w:szCs w:val="24"/>
        </w:rPr>
        <w:t xml:space="preserve">the </w:t>
      </w:r>
      <w:r w:rsidR="009E34B3" w:rsidRPr="00F23FA1">
        <w:rPr>
          <w:rFonts w:ascii="Times New Roman" w:hAnsi="Times New Roman" w:cs="Times New Roman"/>
          <w:sz w:val="24"/>
          <w:szCs w:val="24"/>
        </w:rPr>
        <w:t>research question</w:t>
      </w:r>
      <w:r w:rsidR="00793EE5">
        <w:rPr>
          <w:rFonts w:ascii="Times New Roman" w:hAnsi="Times New Roman" w:cs="Times New Roman"/>
          <w:sz w:val="24"/>
          <w:szCs w:val="24"/>
        </w:rPr>
        <w:t>,</w:t>
      </w:r>
      <w:r w:rsidR="009E34B3" w:rsidRPr="00F23FA1">
        <w:rPr>
          <w:rFonts w:ascii="Times New Roman" w:hAnsi="Times New Roman" w:cs="Times New Roman"/>
          <w:sz w:val="24"/>
          <w:szCs w:val="24"/>
        </w:rPr>
        <w:t xml:space="preserve"> while </w:t>
      </w:r>
      <w:r w:rsidR="00793EE5">
        <w:rPr>
          <w:rFonts w:ascii="Times New Roman" w:hAnsi="Times New Roman" w:cs="Times New Roman"/>
          <w:sz w:val="24"/>
          <w:szCs w:val="24"/>
        </w:rPr>
        <w:t xml:space="preserve">an </w:t>
      </w:r>
      <w:r w:rsidR="009E34B3" w:rsidRPr="00F23FA1">
        <w:rPr>
          <w:rFonts w:ascii="Times New Roman" w:hAnsi="Times New Roman" w:cs="Times New Roman"/>
          <w:sz w:val="24"/>
          <w:szCs w:val="24"/>
        </w:rPr>
        <w:t xml:space="preserve">independent </w:t>
      </w:r>
      <w:r w:rsidR="00793EE5">
        <w:rPr>
          <w:rFonts w:ascii="Times New Roman" w:hAnsi="Times New Roman" w:cs="Times New Roman"/>
          <w:sz w:val="24"/>
          <w:szCs w:val="24"/>
        </w:rPr>
        <w:t>t-test</w:t>
      </w:r>
      <w:r w:rsidR="009E34B3" w:rsidRPr="00F23FA1">
        <w:rPr>
          <w:rFonts w:ascii="Times New Roman" w:hAnsi="Times New Roman" w:cs="Times New Roman"/>
          <w:sz w:val="24"/>
          <w:szCs w:val="24"/>
        </w:rPr>
        <w:t xml:space="preserve"> was used to test the hypothesis at 0.05 level of significan</w:t>
      </w:r>
      <w:r w:rsidR="00793EE5">
        <w:rPr>
          <w:rFonts w:ascii="Times New Roman" w:hAnsi="Times New Roman" w:cs="Times New Roman"/>
          <w:sz w:val="24"/>
          <w:szCs w:val="24"/>
        </w:rPr>
        <w:t>ce.</w:t>
      </w:r>
      <w:r w:rsidR="00CA1AC7" w:rsidRPr="00F23FA1">
        <w:rPr>
          <w:rFonts w:ascii="Times New Roman" w:hAnsi="Times New Roman" w:cs="Times New Roman"/>
          <w:sz w:val="24"/>
          <w:szCs w:val="24"/>
        </w:rPr>
        <w:t xml:space="preserve"> </w:t>
      </w:r>
    </w:p>
    <w:p w14:paraId="6626D6F1" w14:textId="77777777" w:rsidR="00597B0D" w:rsidRDefault="00597B0D" w:rsidP="002178D6">
      <w:pPr>
        <w:spacing w:after="0" w:line="240" w:lineRule="auto"/>
        <w:rPr>
          <w:rFonts w:ascii="Times New Roman" w:hAnsi="Times New Roman" w:cs="Times New Roman"/>
          <w:b/>
          <w:bCs/>
          <w:sz w:val="24"/>
          <w:szCs w:val="24"/>
        </w:rPr>
      </w:pPr>
    </w:p>
    <w:p w14:paraId="69C600B4" w14:textId="68671FBC" w:rsidR="009B6D7D" w:rsidRPr="005A070F" w:rsidRDefault="00597B0D" w:rsidP="002178D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Results</w:t>
      </w:r>
      <w:r w:rsidR="00DB5E2B">
        <w:rPr>
          <w:rFonts w:ascii="Times New Roman" w:hAnsi="Times New Roman" w:cs="Times New Roman"/>
          <w:b/>
          <w:bCs/>
          <w:sz w:val="24"/>
          <w:szCs w:val="24"/>
        </w:rPr>
        <w:t xml:space="preserve"> and Discussion</w:t>
      </w:r>
    </w:p>
    <w:p w14:paraId="06028F37" w14:textId="77777777" w:rsidR="00597B0D" w:rsidRDefault="00597B0D" w:rsidP="002178D6">
      <w:pPr>
        <w:spacing w:after="0" w:line="240" w:lineRule="auto"/>
        <w:jc w:val="both"/>
        <w:rPr>
          <w:rFonts w:ascii="Times New Roman" w:hAnsi="Times New Roman" w:cs="Times New Roman"/>
          <w:sz w:val="24"/>
          <w:szCs w:val="24"/>
        </w:rPr>
      </w:pPr>
    </w:p>
    <w:p w14:paraId="6C15DB3F" w14:textId="2B3CE223" w:rsidR="009B6D7D" w:rsidRDefault="009B6D7D" w:rsidP="002178D6">
      <w:pPr>
        <w:spacing w:after="0" w:line="240" w:lineRule="auto"/>
        <w:jc w:val="both"/>
        <w:rPr>
          <w:rFonts w:ascii="Times New Roman" w:hAnsi="Times New Roman" w:cs="Times New Roman"/>
          <w:sz w:val="24"/>
          <w:szCs w:val="24"/>
        </w:rPr>
      </w:pPr>
      <w:r w:rsidRPr="004B01E9">
        <w:rPr>
          <w:rFonts w:ascii="Times New Roman" w:hAnsi="Times New Roman" w:cs="Times New Roman"/>
          <w:sz w:val="24"/>
          <w:szCs w:val="24"/>
        </w:rPr>
        <w:t>What is the infl</w:t>
      </w:r>
      <w:r w:rsidR="009D32BE">
        <w:rPr>
          <w:rFonts w:ascii="Times New Roman" w:hAnsi="Times New Roman" w:cs="Times New Roman"/>
          <w:sz w:val="24"/>
          <w:szCs w:val="24"/>
        </w:rPr>
        <w:t>uence of advocacy skill on</w:t>
      </w:r>
      <w:r w:rsidRPr="004B01E9">
        <w:rPr>
          <w:rFonts w:ascii="Times New Roman" w:hAnsi="Times New Roman" w:cs="Times New Roman"/>
          <w:sz w:val="24"/>
          <w:szCs w:val="24"/>
        </w:rPr>
        <w:t xml:space="preserve"> patronage of public libraries, Akwa Ibom State?</w:t>
      </w:r>
    </w:p>
    <w:p w14:paraId="59BC122F" w14:textId="77777777" w:rsidR="00597B0D" w:rsidRPr="004B01E9" w:rsidRDefault="00597B0D" w:rsidP="002178D6">
      <w:pPr>
        <w:spacing w:after="0" w:line="240" w:lineRule="auto"/>
        <w:jc w:val="both"/>
        <w:rPr>
          <w:rFonts w:ascii="Times New Roman" w:hAnsi="Times New Roman" w:cs="Times New Roman"/>
          <w:sz w:val="24"/>
          <w:szCs w:val="24"/>
        </w:rPr>
      </w:pPr>
    </w:p>
    <w:p w14:paraId="1D88E245" w14:textId="1F127B21" w:rsidR="009B6D7D" w:rsidRPr="004B01E9" w:rsidRDefault="00F23FA1" w:rsidP="002178D6">
      <w:pPr>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t>Table 1</w:t>
      </w:r>
      <w:r w:rsidR="009B6D7D" w:rsidRPr="004B01E9">
        <w:rPr>
          <w:rFonts w:ascii="Times New Roman" w:hAnsi="Times New Roman" w:cs="Times New Roman"/>
          <w:b/>
          <w:bCs/>
          <w:sz w:val="24"/>
          <w:szCs w:val="24"/>
        </w:rPr>
        <w:t>:</w:t>
      </w:r>
      <w:r w:rsidR="009B6D7D" w:rsidRPr="004B01E9">
        <w:rPr>
          <w:rFonts w:ascii="Times New Roman" w:hAnsi="Times New Roman" w:cs="Times New Roman"/>
          <w:b/>
          <w:bCs/>
          <w:sz w:val="24"/>
          <w:szCs w:val="24"/>
        </w:rPr>
        <w:tab/>
        <w:t xml:space="preserve">Results of mean and standard deviation on the responses of the influence of </w:t>
      </w:r>
      <w:r w:rsidR="00597B0D">
        <w:rPr>
          <w:rFonts w:ascii="Times New Roman" w:hAnsi="Times New Roman" w:cs="Times New Roman"/>
          <w:b/>
          <w:bCs/>
          <w:sz w:val="24"/>
          <w:szCs w:val="24"/>
        </w:rPr>
        <w:t xml:space="preserve">the </w:t>
      </w:r>
      <w:r w:rsidR="009B6D7D" w:rsidRPr="004B01E9">
        <w:rPr>
          <w:rFonts w:ascii="Times New Roman" w:hAnsi="Times New Roman" w:cs="Times New Roman"/>
          <w:b/>
          <w:bCs/>
          <w:sz w:val="24"/>
          <w:szCs w:val="24"/>
        </w:rPr>
        <w:t>lib</w:t>
      </w:r>
      <w:r w:rsidR="009D32BE">
        <w:rPr>
          <w:rFonts w:ascii="Times New Roman" w:hAnsi="Times New Roman" w:cs="Times New Roman"/>
          <w:b/>
          <w:bCs/>
          <w:sz w:val="24"/>
          <w:szCs w:val="24"/>
        </w:rPr>
        <w:t xml:space="preserve">rarian’s advocacy skill on </w:t>
      </w:r>
      <w:r w:rsidR="009B6D7D" w:rsidRPr="004B01E9">
        <w:rPr>
          <w:rFonts w:ascii="Times New Roman" w:hAnsi="Times New Roman" w:cs="Times New Roman"/>
          <w:b/>
          <w:bCs/>
          <w:sz w:val="24"/>
          <w:szCs w:val="24"/>
        </w:rPr>
        <w:t xml:space="preserve">patronage of public libraries, Akwa Ibom State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1538"/>
        <w:gridCol w:w="2233"/>
        <w:gridCol w:w="2374"/>
      </w:tblGrid>
      <w:tr w:rsidR="009B6D7D" w:rsidRPr="00597B0D" w14:paraId="2F88C0E8" w14:textId="77777777" w:rsidTr="00597B0D">
        <w:trPr>
          <w:trHeight w:val="287"/>
        </w:trPr>
        <w:tc>
          <w:tcPr>
            <w:tcW w:w="2893" w:type="dxa"/>
            <w:tcBorders>
              <w:top w:val="single" w:sz="4" w:space="0" w:color="auto"/>
              <w:bottom w:val="single" w:sz="4" w:space="0" w:color="auto"/>
            </w:tcBorders>
          </w:tcPr>
          <w:p w14:paraId="275D3793" w14:textId="77777777" w:rsidR="009B6D7D" w:rsidRPr="00597B0D" w:rsidRDefault="009B6D7D" w:rsidP="00597B0D">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Variable </w:t>
            </w:r>
          </w:p>
        </w:tc>
        <w:tc>
          <w:tcPr>
            <w:tcW w:w="1538" w:type="dxa"/>
            <w:tcBorders>
              <w:top w:val="single" w:sz="4" w:space="0" w:color="auto"/>
              <w:bottom w:val="single" w:sz="4" w:space="0" w:color="auto"/>
            </w:tcBorders>
          </w:tcPr>
          <w:p w14:paraId="3E29D952" w14:textId="77777777" w:rsidR="009B6D7D" w:rsidRPr="00597B0D" w:rsidRDefault="009B6D7D" w:rsidP="00597B0D">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N </w:t>
            </w:r>
          </w:p>
        </w:tc>
        <w:tc>
          <w:tcPr>
            <w:tcW w:w="2233" w:type="dxa"/>
            <w:tcBorders>
              <w:top w:val="single" w:sz="4" w:space="0" w:color="auto"/>
              <w:bottom w:val="single" w:sz="4" w:space="0" w:color="auto"/>
            </w:tcBorders>
          </w:tcPr>
          <w:p w14:paraId="6682ED3D" w14:textId="77777777" w:rsidR="009B6D7D" w:rsidRPr="00597B0D" w:rsidRDefault="009B6D7D" w:rsidP="00597B0D">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Mean </w:t>
            </w:r>
          </w:p>
        </w:tc>
        <w:tc>
          <w:tcPr>
            <w:tcW w:w="2374" w:type="dxa"/>
            <w:tcBorders>
              <w:top w:val="single" w:sz="4" w:space="0" w:color="auto"/>
              <w:bottom w:val="single" w:sz="4" w:space="0" w:color="auto"/>
            </w:tcBorders>
          </w:tcPr>
          <w:p w14:paraId="47D41DD1" w14:textId="77777777" w:rsidR="009B6D7D" w:rsidRPr="00597B0D" w:rsidRDefault="009B6D7D" w:rsidP="00597B0D">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Std. Deviation </w:t>
            </w:r>
          </w:p>
        </w:tc>
      </w:tr>
      <w:tr w:rsidR="009B6D7D" w:rsidRPr="00597B0D" w14:paraId="7CFCAEC6" w14:textId="77777777" w:rsidTr="00597B0D">
        <w:trPr>
          <w:trHeight w:val="737"/>
        </w:trPr>
        <w:tc>
          <w:tcPr>
            <w:tcW w:w="2893" w:type="dxa"/>
            <w:tcBorders>
              <w:top w:val="single" w:sz="4" w:space="0" w:color="auto"/>
            </w:tcBorders>
          </w:tcPr>
          <w:p w14:paraId="2C5D3FED" w14:textId="77777777" w:rsidR="009D32BE" w:rsidRPr="00597B0D" w:rsidRDefault="009D32BE" w:rsidP="00597B0D">
            <w:pPr>
              <w:jc w:val="both"/>
              <w:rPr>
                <w:rFonts w:ascii="Times New Roman" w:hAnsi="Times New Roman" w:cs="Times New Roman"/>
                <w:sz w:val="20"/>
                <w:szCs w:val="20"/>
              </w:rPr>
            </w:pPr>
            <w:r w:rsidRPr="00597B0D">
              <w:rPr>
                <w:rFonts w:ascii="Times New Roman" w:hAnsi="Times New Roman" w:cs="Times New Roman"/>
                <w:sz w:val="20"/>
                <w:szCs w:val="20"/>
              </w:rPr>
              <w:t xml:space="preserve">Advocacy </w:t>
            </w:r>
            <w:r w:rsidR="009B6D7D" w:rsidRPr="00597B0D">
              <w:rPr>
                <w:rFonts w:ascii="Times New Roman" w:hAnsi="Times New Roman" w:cs="Times New Roman"/>
                <w:sz w:val="20"/>
                <w:szCs w:val="20"/>
              </w:rPr>
              <w:t>skill</w:t>
            </w:r>
          </w:p>
          <w:p w14:paraId="106A310E" w14:textId="77777777" w:rsidR="009D32BE" w:rsidRPr="00597B0D" w:rsidRDefault="009D32BE" w:rsidP="00597B0D">
            <w:pPr>
              <w:jc w:val="both"/>
              <w:rPr>
                <w:rFonts w:ascii="Times New Roman" w:hAnsi="Times New Roman" w:cs="Times New Roman"/>
                <w:sz w:val="20"/>
                <w:szCs w:val="20"/>
              </w:rPr>
            </w:pPr>
          </w:p>
          <w:p w14:paraId="54E8A447" w14:textId="77777777" w:rsidR="009B6D7D" w:rsidRPr="00597B0D" w:rsidRDefault="009D32BE" w:rsidP="00597B0D">
            <w:pPr>
              <w:jc w:val="both"/>
              <w:rPr>
                <w:rFonts w:ascii="Times New Roman" w:hAnsi="Times New Roman" w:cs="Times New Roman"/>
                <w:sz w:val="20"/>
                <w:szCs w:val="20"/>
              </w:rPr>
            </w:pPr>
            <w:r w:rsidRPr="00597B0D">
              <w:rPr>
                <w:rFonts w:ascii="Times New Roman" w:hAnsi="Times New Roman" w:cs="Times New Roman"/>
                <w:sz w:val="20"/>
                <w:szCs w:val="20"/>
              </w:rPr>
              <w:t xml:space="preserve">  P</w:t>
            </w:r>
            <w:r w:rsidR="009B6D7D" w:rsidRPr="00597B0D">
              <w:rPr>
                <w:rFonts w:ascii="Times New Roman" w:hAnsi="Times New Roman" w:cs="Times New Roman"/>
                <w:sz w:val="20"/>
                <w:szCs w:val="20"/>
              </w:rPr>
              <w:t xml:space="preserve">atronage </w:t>
            </w:r>
          </w:p>
        </w:tc>
        <w:tc>
          <w:tcPr>
            <w:tcW w:w="1538" w:type="dxa"/>
            <w:tcBorders>
              <w:top w:val="single" w:sz="4" w:space="0" w:color="auto"/>
            </w:tcBorders>
          </w:tcPr>
          <w:p w14:paraId="7BF3087D" w14:textId="77777777" w:rsidR="009B6D7D" w:rsidRPr="00597B0D" w:rsidRDefault="009B6D7D" w:rsidP="00597B0D">
            <w:pPr>
              <w:jc w:val="both"/>
              <w:rPr>
                <w:rFonts w:ascii="Times New Roman" w:hAnsi="Times New Roman" w:cs="Times New Roman"/>
                <w:sz w:val="20"/>
                <w:szCs w:val="20"/>
              </w:rPr>
            </w:pPr>
            <w:r w:rsidRPr="00597B0D">
              <w:rPr>
                <w:rFonts w:ascii="Times New Roman" w:hAnsi="Times New Roman" w:cs="Times New Roman"/>
                <w:sz w:val="20"/>
                <w:szCs w:val="20"/>
              </w:rPr>
              <w:t>83</w:t>
            </w:r>
          </w:p>
          <w:p w14:paraId="3599954D" w14:textId="77777777" w:rsidR="009B6D7D" w:rsidRPr="00597B0D" w:rsidRDefault="009B6D7D" w:rsidP="00597B0D">
            <w:pPr>
              <w:jc w:val="both"/>
              <w:rPr>
                <w:rFonts w:ascii="Times New Roman" w:hAnsi="Times New Roman" w:cs="Times New Roman"/>
                <w:sz w:val="20"/>
                <w:szCs w:val="20"/>
              </w:rPr>
            </w:pPr>
          </w:p>
          <w:p w14:paraId="60018868" w14:textId="77777777" w:rsidR="009B6D7D" w:rsidRPr="00597B0D" w:rsidRDefault="009B6D7D" w:rsidP="00597B0D">
            <w:pPr>
              <w:jc w:val="both"/>
              <w:rPr>
                <w:rFonts w:ascii="Times New Roman" w:hAnsi="Times New Roman" w:cs="Times New Roman"/>
                <w:sz w:val="20"/>
                <w:szCs w:val="20"/>
              </w:rPr>
            </w:pPr>
            <w:r w:rsidRPr="00597B0D">
              <w:rPr>
                <w:rFonts w:ascii="Times New Roman" w:hAnsi="Times New Roman" w:cs="Times New Roman"/>
                <w:sz w:val="20"/>
                <w:szCs w:val="20"/>
              </w:rPr>
              <w:t>83</w:t>
            </w:r>
          </w:p>
        </w:tc>
        <w:tc>
          <w:tcPr>
            <w:tcW w:w="2233" w:type="dxa"/>
            <w:tcBorders>
              <w:top w:val="single" w:sz="4" w:space="0" w:color="auto"/>
            </w:tcBorders>
          </w:tcPr>
          <w:p w14:paraId="35DAEB07" w14:textId="77777777" w:rsidR="009B6D7D" w:rsidRPr="00597B0D" w:rsidRDefault="009B6D7D" w:rsidP="00597B0D">
            <w:pPr>
              <w:jc w:val="both"/>
              <w:rPr>
                <w:rFonts w:ascii="Times New Roman" w:hAnsi="Times New Roman" w:cs="Times New Roman"/>
                <w:sz w:val="20"/>
                <w:szCs w:val="20"/>
              </w:rPr>
            </w:pPr>
            <w:r w:rsidRPr="00597B0D">
              <w:rPr>
                <w:rFonts w:ascii="Times New Roman" w:hAnsi="Times New Roman" w:cs="Times New Roman"/>
                <w:sz w:val="20"/>
                <w:szCs w:val="20"/>
              </w:rPr>
              <w:t>12.07</w:t>
            </w:r>
          </w:p>
          <w:p w14:paraId="2A773EF1" w14:textId="77777777" w:rsidR="009B6D7D" w:rsidRPr="00597B0D" w:rsidRDefault="009B6D7D" w:rsidP="00597B0D">
            <w:pPr>
              <w:jc w:val="both"/>
              <w:rPr>
                <w:rFonts w:ascii="Times New Roman" w:hAnsi="Times New Roman" w:cs="Times New Roman"/>
                <w:sz w:val="20"/>
                <w:szCs w:val="20"/>
              </w:rPr>
            </w:pPr>
          </w:p>
          <w:p w14:paraId="3BB65D65" w14:textId="77777777" w:rsidR="009B6D7D" w:rsidRPr="00597B0D" w:rsidRDefault="009B6D7D" w:rsidP="00597B0D">
            <w:pPr>
              <w:jc w:val="both"/>
              <w:rPr>
                <w:rFonts w:ascii="Times New Roman" w:hAnsi="Times New Roman" w:cs="Times New Roman"/>
                <w:sz w:val="20"/>
                <w:szCs w:val="20"/>
              </w:rPr>
            </w:pPr>
            <w:r w:rsidRPr="00597B0D">
              <w:rPr>
                <w:rFonts w:ascii="Times New Roman" w:hAnsi="Times New Roman" w:cs="Times New Roman"/>
                <w:sz w:val="20"/>
                <w:szCs w:val="20"/>
              </w:rPr>
              <w:t>3.15</w:t>
            </w:r>
          </w:p>
        </w:tc>
        <w:tc>
          <w:tcPr>
            <w:tcW w:w="2374" w:type="dxa"/>
            <w:tcBorders>
              <w:top w:val="single" w:sz="4" w:space="0" w:color="auto"/>
            </w:tcBorders>
          </w:tcPr>
          <w:p w14:paraId="5E29CE38" w14:textId="77777777" w:rsidR="009B6D7D" w:rsidRPr="00597B0D" w:rsidRDefault="009B6D7D" w:rsidP="00597B0D">
            <w:pPr>
              <w:jc w:val="both"/>
              <w:rPr>
                <w:rFonts w:ascii="Times New Roman" w:hAnsi="Times New Roman" w:cs="Times New Roman"/>
                <w:sz w:val="20"/>
                <w:szCs w:val="20"/>
              </w:rPr>
            </w:pPr>
            <w:r w:rsidRPr="00597B0D">
              <w:rPr>
                <w:rFonts w:ascii="Times New Roman" w:hAnsi="Times New Roman" w:cs="Times New Roman"/>
                <w:sz w:val="20"/>
                <w:szCs w:val="20"/>
              </w:rPr>
              <w:t>27.01</w:t>
            </w:r>
          </w:p>
          <w:p w14:paraId="04D93515" w14:textId="77777777" w:rsidR="009B6D7D" w:rsidRPr="00597B0D" w:rsidRDefault="009B6D7D" w:rsidP="00597B0D">
            <w:pPr>
              <w:jc w:val="both"/>
              <w:rPr>
                <w:rFonts w:ascii="Times New Roman" w:hAnsi="Times New Roman" w:cs="Times New Roman"/>
                <w:sz w:val="20"/>
                <w:szCs w:val="20"/>
              </w:rPr>
            </w:pPr>
          </w:p>
          <w:p w14:paraId="1BD607F9" w14:textId="77777777" w:rsidR="009B6D7D" w:rsidRPr="00597B0D" w:rsidRDefault="009B6D7D" w:rsidP="00597B0D">
            <w:pPr>
              <w:jc w:val="both"/>
              <w:rPr>
                <w:rFonts w:ascii="Times New Roman" w:hAnsi="Times New Roman" w:cs="Times New Roman"/>
                <w:sz w:val="20"/>
                <w:szCs w:val="20"/>
              </w:rPr>
            </w:pPr>
            <w:r w:rsidRPr="00597B0D">
              <w:rPr>
                <w:rFonts w:ascii="Times New Roman" w:hAnsi="Times New Roman" w:cs="Times New Roman"/>
                <w:sz w:val="20"/>
                <w:szCs w:val="20"/>
              </w:rPr>
              <w:t>13.16</w:t>
            </w:r>
          </w:p>
        </w:tc>
      </w:tr>
    </w:tbl>
    <w:p w14:paraId="04C9E189" w14:textId="77777777" w:rsidR="009B6D7D" w:rsidRPr="004B01E9" w:rsidRDefault="009B6D7D" w:rsidP="002178D6">
      <w:pPr>
        <w:spacing w:after="0" w:line="240" w:lineRule="auto"/>
        <w:jc w:val="both"/>
        <w:rPr>
          <w:rFonts w:ascii="Times New Roman" w:hAnsi="Times New Roman" w:cs="Times New Roman"/>
          <w:sz w:val="24"/>
          <w:szCs w:val="24"/>
        </w:rPr>
      </w:pPr>
    </w:p>
    <w:p w14:paraId="4FDE0522" w14:textId="6B4CD75C" w:rsidR="009B6D7D" w:rsidRDefault="009B6D7D" w:rsidP="002178D6">
      <w:pPr>
        <w:spacing w:after="0" w:line="240" w:lineRule="auto"/>
        <w:jc w:val="both"/>
        <w:rPr>
          <w:rFonts w:ascii="Times New Roman" w:hAnsi="Times New Roman" w:cs="Times New Roman"/>
          <w:sz w:val="24"/>
          <w:szCs w:val="24"/>
        </w:rPr>
      </w:pPr>
      <w:r w:rsidRPr="004B01E9">
        <w:rPr>
          <w:rFonts w:ascii="Times New Roman" w:hAnsi="Times New Roman" w:cs="Times New Roman"/>
          <w:sz w:val="24"/>
          <w:szCs w:val="24"/>
        </w:rPr>
        <w:t xml:space="preserve">   The result presented in Table 3 above reveals that the mean responses on </w:t>
      </w:r>
      <w:r w:rsidR="00597B0D">
        <w:rPr>
          <w:rFonts w:ascii="Times New Roman" w:hAnsi="Times New Roman" w:cs="Times New Roman"/>
          <w:sz w:val="24"/>
          <w:szCs w:val="24"/>
        </w:rPr>
        <w:t>Librarians'</w:t>
      </w:r>
      <w:r w:rsidRPr="004B01E9">
        <w:rPr>
          <w:rFonts w:ascii="Times New Roman" w:hAnsi="Times New Roman" w:cs="Times New Roman"/>
          <w:sz w:val="24"/>
          <w:szCs w:val="24"/>
        </w:rPr>
        <w:t xml:space="preserve"> advocacy skill is </w:t>
      </w:r>
      <w:r w:rsidR="00C55C99">
        <w:rPr>
          <w:rFonts w:ascii="Times New Roman" w:hAnsi="Times New Roman" w:cs="Times New Roman"/>
          <w:sz w:val="24"/>
          <w:szCs w:val="24"/>
        </w:rPr>
        <w:t>12.07, with</w:t>
      </w:r>
      <w:r w:rsidRPr="004B01E9">
        <w:rPr>
          <w:rFonts w:ascii="Times New Roman" w:hAnsi="Times New Roman" w:cs="Times New Roman"/>
          <w:sz w:val="24"/>
          <w:szCs w:val="24"/>
        </w:rPr>
        <w:t xml:space="preserve"> a standard deviation of 27.01</w:t>
      </w:r>
      <w:r w:rsidR="00597B0D">
        <w:rPr>
          <w:rFonts w:ascii="Times New Roman" w:hAnsi="Times New Roman" w:cs="Times New Roman"/>
          <w:sz w:val="24"/>
          <w:szCs w:val="24"/>
        </w:rPr>
        <w:t>,</w:t>
      </w:r>
      <w:r w:rsidRPr="004B01E9">
        <w:rPr>
          <w:rFonts w:ascii="Times New Roman" w:hAnsi="Times New Roman" w:cs="Times New Roman"/>
          <w:sz w:val="24"/>
          <w:szCs w:val="24"/>
        </w:rPr>
        <w:t xml:space="preserve"> which is greater than the mean responses on </w:t>
      </w:r>
      <w:r w:rsidR="00597B0D">
        <w:rPr>
          <w:rFonts w:ascii="Times New Roman" w:hAnsi="Times New Roman" w:cs="Times New Roman"/>
          <w:sz w:val="24"/>
          <w:szCs w:val="24"/>
        </w:rPr>
        <w:t>users'</w:t>
      </w:r>
      <w:r w:rsidRPr="004B01E9">
        <w:rPr>
          <w:rFonts w:ascii="Times New Roman" w:hAnsi="Times New Roman" w:cs="Times New Roman"/>
          <w:sz w:val="24"/>
          <w:szCs w:val="24"/>
        </w:rPr>
        <w:t xml:space="preserve"> patronage of 3.15</w:t>
      </w:r>
      <w:r w:rsidR="00597B0D">
        <w:rPr>
          <w:rFonts w:ascii="Times New Roman" w:hAnsi="Times New Roman" w:cs="Times New Roman"/>
          <w:sz w:val="24"/>
          <w:szCs w:val="24"/>
        </w:rPr>
        <w:t>,</w:t>
      </w:r>
      <w:r w:rsidRPr="004B01E9">
        <w:rPr>
          <w:rFonts w:ascii="Times New Roman" w:hAnsi="Times New Roman" w:cs="Times New Roman"/>
          <w:sz w:val="24"/>
          <w:szCs w:val="24"/>
        </w:rPr>
        <w:t xml:space="preserve"> with a standard deviation of 13.16. </w:t>
      </w:r>
      <w:r w:rsidR="00597B0D">
        <w:rPr>
          <w:rFonts w:ascii="Times New Roman" w:hAnsi="Times New Roman" w:cs="Times New Roman"/>
          <w:sz w:val="24"/>
          <w:szCs w:val="24"/>
        </w:rPr>
        <w:t>These</w:t>
      </w:r>
      <w:r w:rsidRPr="004B01E9">
        <w:rPr>
          <w:rFonts w:ascii="Times New Roman" w:hAnsi="Times New Roman" w:cs="Times New Roman"/>
          <w:sz w:val="24"/>
          <w:szCs w:val="24"/>
        </w:rPr>
        <w:t xml:space="preserve"> results indicate that </w:t>
      </w:r>
      <w:r w:rsidR="00597B0D">
        <w:rPr>
          <w:rFonts w:ascii="Times New Roman" w:hAnsi="Times New Roman" w:cs="Times New Roman"/>
          <w:sz w:val="24"/>
          <w:szCs w:val="24"/>
        </w:rPr>
        <w:t>Librarians'</w:t>
      </w:r>
      <w:r w:rsidRPr="004B01E9">
        <w:rPr>
          <w:rFonts w:ascii="Times New Roman" w:hAnsi="Times New Roman" w:cs="Times New Roman"/>
          <w:sz w:val="24"/>
          <w:szCs w:val="24"/>
        </w:rPr>
        <w:t xml:space="preserve"> advocacy ski</w:t>
      </w:r>
      <w:r w:rsidR="009D32BE">
        <w:rPr>
          <w:rFonts w:ascii="Times New Roman" w:hAnsi="Times New Roman" w:cs="Times New Roman"/>
          <w:sz w:val="24"/>
          <w:szCs w:val="24"/>
        </w:rPr>
        <w:t>lls significantly influence</w:t>
      </w:r>
      <w:r w:rsidR="009E5F8F">
        <w:rPr>
          <w:rFonts w:ascii="Times New Roman" w:hAnsi="Times New Roman" w:cs="Times New Roman"/>
          <w:sz w:val="24"/>
          <w:szCs w:val="24"/>
        </w:rPr>
        <w:t xml:space="preserve"> patronage of public libraries, Akwa Ibom State</w:t>
      </w:r>
      <w:r w:rsidR="00C55C99">
        <w:rPr>
          <w:rFonts w:ascii="Times New Roman" w:hAnsi="Times New Roman" w:cs="Times New Roman"/>
          <w:sz w:val="24"/>
          <w:szCs w:val="24"/>
        </w:rPr>
        <w:t>.</w:t>
      </w:r>
    </w:p>
    <w:p w14:paraId="7DEEDC14" w14:textId="77777777" w:rsidR="00C55C99" w:rsidRDefault="00C55C99" w:rsidP="002178D6">
      <w:pPr>
        <w:spacing w:after="0" w:line="240" w:lineRule="auto"/>
        <w:jc w:val="both"/>
        <w:rPr>
          <w:rFonts w:ascii="Times New Roman" w:hAnsi="Times New Roman" w:cs="Times New Roman"/>
          <w:sz w:val="24"/>
          <w:szCs w:val="24"/>
        </w:rPr>
      </w:pPr>
    </w:p>
    <w:p w14:paraId="1377C451" w14:textId="54A2455F" w:rsidR="005A070F" w:rsidRPr="005A070F" w:rsidRDefault="005A070F" w:rsidP="002178D6">
      <w:pPr>
        <w:spacing w:after="0" w:line="240" w:lineRule="auto"/>
        <w:jc w:val="both"/>
        <w:rPr>
          <w:rFonts w:ascii="Times New Roman" w:hAnsi="Times New Roman" w:cs="Times New Roman"/>
          <w:b/>
          <w:sz w:val="24"/>
          <w:szCs w:val="24"/>
        </w:rPr>
      </w:pPr>
      <w:r w:rsidRPr="005A070F">
        <w:rPr>
          <w:rFonts w:ascii="Times New Roman" w:hAnsi="Times New Roman" w:cs="Times New Roman"/>
          <w:b/>
          <w:sz w:val="24"/>
          <w:szCs w:val="24"/>
        </w:rPr>
        <w:t xml:space="preserve"> </w:t>
      </w:r>
      <w:r w:rsidR="00C55C99" w:rsidRPr="005A070F">
        <w:rPr>
          <w:rFonts w:ascii="Times New Roman" w:hAnsi="Times New Roman" w:cs="Times New Roman"/>
          <w:b/>
          <w:sz w:val="24"/>
          <w:szCs w:val="24"/>
        </w:rPr>
        <w:t>Hypothesis</w:t>
      </w:r>
    </w:p>
    <w:p w14:paraId="74B31E88" w14:textId="6DB2FB75" w:rsidR="00EA1881" w:rsidRPr="004B01E9" w:rsidRDefault="005A070F" w:rsidP="00217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Librarians’ a</w:t>
      </w:r>
      <w:r w:rsidR="009D6338">
        <w:rPr>
          <w:rFonts w:ascii="Times New Roman" w:hAnsi="Times New Roman" w:cs="Times New Roman"/>
          <w:sz w:val="24"/>
          <w:szCs w:val="24"/>
        </w:rPr>
        <w:t xml:space="preserve">dvocacy </w:t>
      </w:r>
      <w:r w:rsidR="00597B0D">
        <w:rPr>
          <w:rFonts w:ascii="Times New Roman" w:hAnsi="Times New Roman" w:cs="Times New Roman"/>
          <w:sz w:val="24"/>
          <w:szCs w:val="24"/>
        </w:rPr>
        <w:t>skills</w:t>
      </w:r>
      <w:r w:rsidR="009D6338">
        <w:rPr>
          <w:rFonts w:ascii="Times New Roman" w:hAnsi="Times New Roman" w:cs="Times New Roman"/>
          <w:sz w:val="24"/>
          <w:szCs w:val="24"/>
        </w:rPr>
        <w:t xml:space="preserve"> </w:t>
      </w:r>
      <w:r w:rsidR="00EA1881" w:rsidRPr="004B01E9">
        <w:rPr>
          <w:rFonts w:ascii="Times New Roman" w:hAnsi="Times New Roman" w:cs="Times New Roman"/>
          <w:sz w:val="24"/>
          <w:szCs w:val="24"/>
        </w:rPr>
        <w:t>have no significan</w:t>
      </w:r>
      <w:r w:rsidR="00EC21AF">
        <w:rPr>
          <w:rFonts w:ascii="Times New Roman" w:hAnsi="Times New Roman" w:cs="Times New Roman"/>
          <w:sz w:val="24"/>
          <w:szCs w:val="24"/>
        </w:rPr>
        <w:t>t influence on</w:t>
      </w:r>
      <w:r w:rsidR="00EA1881" w:rsidRPr="004B01E9">
        <w:rPr>
          <w:rFonts w:ascii="Times New Roman" w:hAnsi="Times New Roman" w:cs="Times New Roman"/>
          <w:sz w:val="24"/>
          <w:szCs w:val="24"/>
        </w:rPr>
        <w:t xml:space="preserve"> patronage of public libraries, Akwa Ibom State. </w:t>
      </w:r>
    </w:p>
    <w:p w14:paraId="16A72FB6" w14:textId="28035303" w:rsidR="00EA1881" w:rsidRPr="004B01E9" w:rsidRDefault="00775519" w:rsidP="002178D6">
      <w:pPr>
        <w:spacing w:after="0" w:line="24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t>Table 2</w:t>
      </w:r>
      <w:r w:rsidR="00EA1881" w:rsidRPr="004B01E9">
        <w:rPr>
          <w:rFonts w:ascii="Times New Roman" w:hAnsi="Times New Roman" w:cs="Times New Roman"/>
          <w:b/>
          <w:bCs/>
          <w:sz w:val="24"/>
          <w:szCs w:val="24"/>
        </w:rPr>
        <w:t>:</w:t>
      </w:r>
      <w:r w:rsidR="00EA1881" w:rsidRPr="004B01E9">
        <w:rPr>
          <w:rFonts w:ascii="Times New Roman" w:hAnsi="Times New Roman" w:cs="Times New Roman"/>
          <w:b/>
          <w:bCs/>
          <w:sz w:val="24"/>
          <w:szCs w:val="24"/>
        </w:rPr>
        <w:tab/>
        <w:t xml:space="preserve">Results </w:t>
      </w:r>
      <w:r w:rsidR="00597B0D">
        <w:rPr>
          <w:rFonts w:ascii="Times New Roman" w:hAnsi="Times New Roman" w:cs="Times New Roman"/>
          <w:b/>
          <w:bCs/>
          <w:sz w:val="24"/>
          <w:szCs w:val="24"/>
        </w:rPr>
        <w:t>of t-test</w:t>
      </w:r>
      <w:r w:rsidR="00EA1881" w:rsidRPr="004B01E9">
        <w:rPr>
          <w:rFonts w:ascii="Times New Roman" w:hAnsi="Times New Roman" w:cs="Times New Roman"/>
          <w:b/>
          <w:bCs/>
          <w:sz w:val="24"/>
          <w:szCs w:val="24"/>
        </w:rPr>
        <w:t xml:space="preserve"> analysis of the responses on the inf</w:t>
      </w:r>
      <w:r w:rsidR="00EC21AF">
        <w:rPr>
          <w:rFonts w:ascii="Times New Roman" w:hAnsi="Times New Roman" w:cs="Times New Roman"/>
          <w:b/>
          <w:bCs/>
          <w:sz w:val="24"/>
          <w:szCs w:val="24"/>
        </w:rPr>
        <w:t>luence of advocacy skill on</w:t>
      </w:r>
      <w:r w:rsidR="00EA1881" w:rsidRPr="004B01E9">
        <w:rPr>
          <w:rFonts w:ascii="Times New Roman" w:hAnsi="Times New Roman" w:cs="Times New Roman"/>
          <w:b/>
          <w:bCs/>
          <w:sz w:val="24"/>
          <w:szCs w:val="24"/>
        </w:rPr>
        <w:t xml:space="preserve"> patronage of public libraries.</w:t>
      </w:r>
    </w:p>
    <w:tbl>
      <w:tblPr>
        <w:tblStyle w:val="TableGrid"/>
        <w:tblW w:w="0" w:type="auto"/>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4"/>
        <w:gridCol w:w="902"/>
        <w:gridCol w:w="1154"/>
        <w:gridCol w:w="1362"/>
        <w:gridCol w:w="1023"/>
        <w:gridCol w:w="1025"/>
        <w:gridCol w:w="1011"/>
      </w:tblGrid>
      <w:tr w:rsidR="00EA1881" w:rsidRPr="00597B0D" w14:paraId="3F24141A" w14:textId="77777777" w:rsidTr="00597B0D">
        <w:trPr>
          <w:trHeight w:val="503"/>
        </w:trPr>
        <w:tc>
          <w:tcPr>
            <w:tcW w:w="2886" w:type="dxa"/>
            <w:tcBorders>
              <w:top w:val="single" w:sz="4" w:space="0" w:color="auto"/>
              <w:bottom w:val="single" w:sz="4" w:space="0" w:color="auto"/>
            </w:tcBorders>
          </w:tcPr>
          <w:p w14:paraId="26DE069A" w14:textId="77777777" w:rsidR="00EA1881" w:rsidRPr="00597B0D" w:rsidRDefault="00EA1881" w:rsidP="002178D6">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Variable </w:t>
            </w:r>
          </w:p>
        </w:tc>
        <w:tc>
          <w:tcPr>
            <w:tcW w:w="930" w:type="dxa"/>
            <w:tcBorders>
              <w:top w:val="single" w:sz="4" w:space="0" w:color="auto"/>
              <w:bottom w:val="single" w:sz="4" w:space="0" w:color="auto"/>
            </w:tcBorders>
          </w:tcPr>
          <w:p w14:paraId="2EAFFF3D" w14:textId="77777777" w:rsidR="00EA1881" w:rsidRPr="00597B0D" w:rsidRDefault="00EA1881" w:rsidP="002178D6">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N </w:t>
            </w:r>
          </w:p>
        </w:tc>
        <w:tc>
          <w:tcPr>
            <w:tcW w:w="1180" w:type="dxa"/>
            <w:tcBorders>
              <w:top w:val="single" w:sz="4" w:space="0" w:color="auto"/>
              <w:bottom w:val="single" w:sz="4" w:space="0" w:color="auto"/>
            </w:tcBorders>
          </w:tcPr>
          <w:p w14:paraId="30DF90F7" w14:textId="77777777" w:rsidR="00EA1881" w:rsidRPr="00597B0D" w:rsidRDefault="00EA1881" w:rsidP="002178D6">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Mean </w:t>
            </w:r>
          </w:p>
        </w:tc>
        <w:tc>
          <w:tcPr>
            <w:tcW w:w="1381" w:type="dxa"/>
            <w:tcBorders>
              <w:top w:val="single" w:sz="4" w:space="0" w:color="auto"/>
              <w:bottom w:val="single" w:sz="4" w:space="0" w:color="auto"/>
            </w:tcBorders>
          </w:tcPr>
          <w:p w14:paraId="0BC92A5A" w14:textId="77777777" w:rsidR="00EA1881" w:rsidRPr="00597B0D" w:rsidRDefault="00EA1881" w:rsidP="002178D6">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Std. Deviation </w:t>
            </w:r>
          </w:p>
        </w:tc>
        <w:tc>
          <w:tcPr>
            <w:tcW w:w="1049" w:type="dxa"/>
            <w:tcBorders>
              <w:top w:val="single" w:sz="4" w:space="0" w:color="auto"/>
              <w:bottom w:val="single" w:sz="4" w:space="0" w:color="auto"/>
            </w:tcBorders>
          </w:tcPr>
          <w:p w14:paraId="3F6A7146" w14:textId="77777777" w:rsidR="00EA1881" w:rsidRPr="00597B0D" w:rsidRDefault="00EA1881" w:rsidP="002178D6">
            <w:pPr>
              <w:jc w:val="both"/>
              <w:rPr>
                <w:rFonts w:ascii="Times New Roman" w:hAnsi="Times New Roman" w:cs="Times New Roman"/>
                <w:b/>
                <w:bCs/>
                <w:sz w:val="20"/>
                <w:szCs w:val="20"/>
              </w:rPr>
            </w:pPr>
            <w:r w:rsidRPr="00597B0D">
              <w:rPr>
                <w:rFonts w:ascii="Times New Roman" w:hAnsi="Times New Roman" w:cs="Times New Roman"/>
                <w:b/>
                <w:bCs/>
                <w:sz w:val="20"/>
                <w:szCs w:val="20"/>
              </w:rPr>
              <w:t>t-</w:t>
            </w:r>
            <w:proofErr w:type="spellStart"/>
            <w:r w:rsidRPr="00597B0D">
              <w:rPr>
                <w:rFonts w:ascii="Times New Roman" w:hAnsi="Times New Roman" w:cs="Times New Roman"/>
                <w:b/>
                <w:bCs/>
                <w:sz w:val="20"/>
                <w:szCs w:val="20"/>
              </w:rPr>
              <w:t>cal</w:t>
            </w:r>
            <w:proofErr w:type="spellEnd"/>
            <w:r w:rsidRPr="00597B0D">
              <w:rPr>
                <w:rFonts w:ascii="Times New Roman" w:hAnsi="Times New Roman" w:cs="Times New Roman"/>
                <w:b/>
                <w:bCs/>
                <w:sz w:val="20"/>
                <w:szCs w:val="20"/>
              </w:rPr>
              <w:t xml:space="preserve"> </w:t>
            </w:r>
          </w:p>
        </w:tc>
        <w:tc>
          <w:tcPr>
            <w:tcW w:w="1052" w:type="dxa"/>
            <w:tcBorders>
              <w:top w:val="single" w:sz="4" w:space="0" w:color="auto"/>
              <w:bottom w:val="single" w:sz="4" w:space="0" w:color="auto"/>
            </w:tcBorders>
          </w:tcPr>
          <w:p w14:paraId="71885535" w14:textId="5EB79F7F" w:rsidR="00EA1881" w:rsidRPr="00597B0D" w:rsidRDefault="00597B0D" w:rsidP="002178D6">
            <w:pPr>
              <w:jc w:val="both"/>
              <w:rPr>
                <w:rFonts w:ascii="Times New Roman" w:hAnsi="Times New Roman" w:cs="Times New Roman"/>
                <w:b/>
                <w:bCs/>
                <w:sz w:val="20"/>
                <w:szCs w:val="20"/>
              </w:rPr>
            </w:pPr>
            <w:r>
              <w:rPr>
                <w:rFonts w:ascii="Times New Roman" w:hAnsi="Times New Roman" w:cs="Times New Roman"/>
                <w:b/>
                <w:bCs/>
                <w:sz w:val="20"/>
                <w:szCs w:val="20"/>
              </w:rPr>
              <w:t>Sig</w:t>
            </w:r>
            <w:r w:rsidR="00EA1881" w:rsidRPr="00597B0D">
              <w:rPr>
                <w:rFonts w:ascii="Times New Roman" w:hAnsi="Times New Roman" w:cs="Times New Roman"/>
                <w:b/>
                <w:bCs/>
                <w:sz w:val="20"/>
                <w:szCs w:val="20"/>
              </w:rPr>
              <w:t xml:space="preserve"> </w:t>
            </w:r>
          </w:p>
        </w:tc>
        <w:tc>
          <w:tcPr>
            <w:tcW w:w="1045" w:type="dxa"/>
            <w:tcBorders>
              <w:top w:val="single" w:sz="4" w:space="0" w:color="auto"/>
              <w:bottom w:val="single" w:sz="4" w:space="0" w:color="auto"/>
            </w:tcBorders>
          </w:tcPr>
          <w:p w14:paraId="1639B6BC" w14:textId="77777777" w:rsidR="00EA1881" w:rsidRPr="00597B0D" w:rsidRDefault="00EA1881" w:rsidP="002178D6">
            <w:pPr>
              <w:jc w:val="both"/>
              <w:rPr>
                <w:rFonts w:ascii="Times New Roman" w:hAnsi="Times New Roman" w:cs="Times New Roman"/>
                <w:b/>
                <w:bCs/>
                <w:sz w:val="20"/>
                <w:szCs w:val="20"/>
              </w:rPr>
            </w:pPr>
            <w:r w:rsidRPr="00597B0D">
              <w:rPr>
                <w:rFonts w:ascii="Times New Roman" w:hAnsi="Times New Roman" w:cs="Times New Roman"/>
                <w:b/>
                <w:bCs/>
                <w:sz w:val="20"/>
                <w:szCs w:val="20"/>
              </w:rPr>
              <w:t xml:space="preserve">df </w:t>
            </w:r>
          </w:p>
        </w:tc>
      </w:tr>
      <w:tr w:rsidR="00EA1881" w:rsidRPr="00597B0D" w14:paraId="28882888" w14:textId="77777777" w:rsidTr="00597B0D">
        <w:trPr>
          <w:trHeight w:val="800"/>
        </w:trPr>
        <w:tc>
          <w:tcPr>
            <w:tcW w:w="2886" w:type="dxa"/>
            <w:tcBorders>
              <w:top w:val="single" w:sz="4" w:space="0" w:color="auto"/>
            </w:tcBorders>
          </w:tcPr>
          <w:p w14:paraId="6624000F"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Advocacy skill</w:t>
            </w:r>
          </w:p>
          <w:p w14:paraId="0E233EC1" w14:textId="77777777" w:rsidR="00EA1881" w:rsidRPr="00597B0D" w:rsidRDefault="00EA1881" w:rsidP="002178D6">
            <w:pPr>
              <w:jc w:val="both"/>
              <w:rPr>
                <w:rFonts w:ascii="Times New Roman" w:hAnsi="Times New Roman" w:cs="Times New Roman"/>
                <w:sz w:val="20"/>
                <w:szCs w:val="20"/>
              </w:rPr>
            </w:pPr>
          </w:p>
          <w:p w14:paraId="792B3CE3" w14:textId="77777777" w:rsidR="00EA1881" w:rsidRPr="00597B0D" w:rsidRDefault="00EC21AF" w:rsidP="002178D6">
            <w:pPr>
              <w:jc w:val="both"/>
              <w:rPr>
                <w:rFonts w:ascii="Times New Roman" w:hAnsi="Times New Roman" w:cs="Times New Roman"/>
                <w:sz w:val="20"/>
                <w:szCs w:val="20"/>
              </w:rPr>
            </w:pPr>
            <w:r w:rsidRPr="00597B0D">
              <w:rPr>
                <w:rFonts w:ascii="Times New Roman" w:hAnsi="Times New Roman" w:cs="Times New Roman"/>
                <w:sz w:val="20"/>
                <w:szCs w:val="20"/>
              </w:rPr>
              <w:t xml:space="preserve"> P</w:t>
            </w:r>
            <w:r w:rsidR="00EA1881" w:rsidRPr="00597B0D">
              <w:rPr>
                <w:rFonts w:ascii="Times New Roman" w:hAnsi="Times New Roman" w:cs="Times New Roman"/>
                <w:sz w:val="20"/>
                <w:szCs w:val="20"/>
              </w:rPr>
              <w:t xml:space="preserve">atronage </w:t>
            </w:r>
          </w:p>
        </w:tc>
        <w:tc>
          <w:tcPr>
            <w:tcW w:w="930" w:type="dxa"/>
            <w:tcBorders>
              <w:top w:val="single" w:sz="4" w:space="0" w:color="auto"/>
            </w:tcBorders>
          </w:tcPr>
          <w:p w14:paraId="0ACBDB4F"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83</w:t>
            </w:r>
          </w:p>
          <w:p w14:paraId="49A92F81" w14:textId="77777777" w:rsidR="00EA1881" w:rsidRPr="00597B0D" w:rsidRDefault="00EA1881" w:rsidP="002178D6">
            <w:pPr>
              <w:jc w:val="both"/>
              <w:rPr>
                <w:rFonts w:ascii="Times New Roman" w:hAnsi="Times New Roman" w:cs="Times New Roman"/>
                <w:sz w:val="20"/>
                <w:szCs w:val="20"/>
              </w:rPr>
            </w:pPr>
          </w:p>
          <w:p w14:paraId="7A903E7A"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83</w:t>
            </w:r>
          </w:p>
        </w:tc>
        <w:tc>
          <w:tcPr>
            <w:tcW w:w="1180" w:type="dxa"/>
            <w:tcBorders>
              <w:top w:val="single" w:sz="4" w:space="0" w:color="auto"/>
            </w:tcBorders>
          </w:tcPr>
          <w:p w14:paraId="0AB9CDA1"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2.07</w:t>
            </w:r>
          </w:p>
          <w:p w14:paraId="15123DFB" w14:textId="77777777" w:rsidR="00EA1881" w:rsidRPr="00597B0D" w:rsidRDefault="00EA1881" w:rsidP="002178D6">
            <w:pPr>
              <w:jc w:val="both"/>
              <w:rPr>
                <w:rFonts w:ascii="Times New Roman" w:hAnsi="Times New Roman" w:cs="Times New Roman"/>
                <w:sz w:val="20"/>
                <w:szCs w:val="20"/>
              </w:rPr>
            </w:pPr>
          </w:p>
          <w:p w14:paraId="77E08B44"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3.15</w:t>
            </w:r>
          </w:p>
        </w:tc>
        <w:tc>
          <w:tcPr>
            <w:tcW w:w="1381" w:type="dxa"/>
            <w:tcBorders>
              <w:top w:val="single" w:sz="4" w:space="0" w:color="auto"/>
            </w:tcBorders>
          </w:tcPr>
          <w:p w14:paraId="7C4B9BAC"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27.01</w:t>
            </w:r>
          </w:p>
          <w:p w14:paraId="7BA00BF1" w14:textId="77777777" w:rsidR="00EA1881" w:rsidRPr="00597B0D" w:rsidRDefault="00EA1881" w:rsidP="002178D6">
            <w:pPr>
              <w:jc w:val="both"/>
              <w:rPr>
                <w:rFonts w:ascii="Times New Roman" w:hAnsi="Times New Roman" w:cs="Times New Roman"/>
                <w:sz w:val="20"/>
                <w:szCs w:val="20"/>
              </w:rPr>
            </w:pPr>
          </w:p>
          <w:p w14:paraId="45F7237F"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13.16</w:t>
            </w:r>
          </w:p>
        </w:tc>
        <w:tc>
          <w:tcPr>
            <w:tcW w:w="1049" w:type="dxa"/>
            <w:tcBorders>
              <w:top w:val="single" w:sz="4" w:space="0" w:color="auto"/>
            </w:tcBorders>
          </w:tcPr>
          <w:p w14:paraId="35199E39" w14:textId="77777777" w:rsidR="00EA1881" w:rsidRPr="00597B0D" w:rsidRDefault="00EA1881" w:rsidP="002178D6">
            <w:pPr>
              <w:jc w:val="both"/>
              <w:rPr>
                <w:rFonts w:ascii="Times New Roman" w:hAnsi="Times New Roman" w:cs="Times New Roman"/>
                <w:sz w:val="20"/>
                <w:szCs w:val="20"/>
              </w:rPr>
            </w:pPr>
          </w:p>
          <w:p w14:paraId="32D7B771"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2.37</w:t>
            </w:r>
          </w:p>
          <w:p w14:paraId="18A52F83" w14:textId="77777777" w:rsidR="00EA1881" w:rsidRPr="00597B0D" w:rsidRDefault="00EA1881" w:rsidP="002178D6">
            <w:pPr>
              <w:jc w:val="both"/>
              <w:rPr>
                <w:rFonts w:ascii="Times New Roman" w:hAnsi="Times New Roman" w:cs="Times New Roman"/>
                <w:sz w:val="20"/>
                <w:szCs w:val="20"/>
              </w:rPr>
            </w:pPr>
          </w:p>
        </w:tc>
        <w:tc>
          <w:tcPr>
            <w:tcW w:w="1052" w:type="dxa"/>
            <w:tcBorders>
              <w:top w:val="single" w:sz="4" w:space="0" w:color="auto"/>
            </w:tcBorders>
          </w:tcPr>
          <w:p w14:paraId="141C76AE" w14:textId="77777777" w:rsidR="00EA1881" w:rsidRPr="00597B0D" w:rsidRDefault="00EA1881" w:rsidP="002178D6">
            <w:pPr>
              <w:jc w:val="both"/>
              <w:rPr>
                <w:rFonts w:ascii="Times New Roman" w:hAnsi="Times New Roman" w:cs="Times New Roman"/>
                <w:sz w:val="20"/>
                <w:szCs w:val="20"/>
              </w:rPr>
            </w:pPr>
          </w:p>
          <w:p w14:paraId="2301ACA2" w14:textId="2E5869D0" w:rsidR="00EA1881" w:rsidRPr="00597B0D" w:rsidRDefault="00597B0D" w:rsidP="002178D6">
            <w:pPr>
              <w:jc w:val="both"/>
              <w:rPr>
                <w:rFonts w:ascii="Times New Roman" w:hAnsi="Times New Roman" w:cs="Times New Roman"/>
                <w:sz w:val="20"/>
                <w:szCs w:val="20"/>
              </w:rPr>
            </w:pPr>
            <w:r>
              <w:rPr>
                <w:rFonts w:ascii="Times New Roman" w:hAnsi="Times New Roman" w:cs="Times New Roman"/>
                <w:sz w:val="20"/>
                <w:szCs w:val="20"/>
              </w:rPr>
              <w:t>.000</w:t>
            </w:r>
          </w:p>
        </w:tc>
        <w:tc>
          <w:tcPr>
            <w:tcW w:w="1045" w:type="dxa"/>
            <w:tcBorders>
              <w:top w:val="single" w:sz="4" w:space="0" w:color="auto"/>
            </w:tcBorders>
          </w:tcPr>
          <w:p w14:paraId="124877E7" w14:textId="77777777" w:rsidR="00EA1881" w:rsidRPr="00597B0D" w:rsidRDefault="00EA1881" w:rsidP="002178D6">
            <w:pPr>
              <w:jc w:val="both"/>
              <w:rPr>
                <w:rFonts w:ascii="Times New Roman" w:hAnsi="Times New Roman" w:cs="Times New Roman"/>
                <w:sz w:val="20"/>
                <w:szCs w:val="20"/>
              </w:rPr>
            </w:pPr>
          </w:p>
          <w:p w14:paraId="012CA37A" w14:textId="77777777" w:rsidR="00EA1881" w:rsidRPr="00597B0D" w:rsidRDefault="00EA1881" w:rsidP="002178D6">
            <w:pPr>
              <w:jc w:val="both"/>
              <w:rPr>
                <w:rFonts w:ascii="Times New Roman" w:hAnsi="Times New Roman" w:cs="Times New Roman"/>
                <w:sz w:val="20"/>
                <w:szCs w:val="20"/>
              </w:rPr>
            </w:pPr>
            <w:r w:rsidRPr="00597B0D">
              <w:rPr>
                <w:rFonts w:ascii="Times New Roman" w:hAnsi="Times New Roman" w:cs="Times New Roman"/>
                <w:sz w:val="20"/>
                <w:szCs w:val="20"/>
              </w:rPr>
              <w:t>81</w:t>
            </w:r>
          </w:p>
        </w:tc>
      </w:tr>
    </w:tbl>
    <w:p w14:paraId="14CA6B88" w14:textId="77777777" w:rsidR="009B6D7D" w:rsidRDefault="009B6D7D" w:rsidP="002178D6">
      <w:pPr>
        <w:spacing w:after="0" w:line="240" w:lineRule="auto"/>
        <w:jc w:val="both"/>
        <w:rPr>
          <w:rFonts w:ascii="Times New Roman" w:hAnsi="Times New Roman" w:cs="Times New Roman"/>
          <w:sz w:val="24"/>
          <w:szCs w:val="24"/>
        </w:rPr>
      </w:pPr>
    </w:p>
    <w:p w14:paraId="348BE9F4" w14:textId="348E795E" w:rsidR="00FF25D5" w:rsidRDefault="00FF25D5" w:rsidP="002178D6">
      <w:pPr>
        <w:spacing w:after="0" w:line="240" w:lineRule="auto"/>
        <w:jc w:val="both"/>
        <w:rPr>
          <w:rFonts w:ascii="Times New Roman" w:hAnsi="Times New Roman" w:cs="Times New Roman"/>
          <w:sz w:val="24"/>
          <w:szCs w:val="24"/>
        </w:rPr>
      </w:pPr>
      <w:r w:rsidRPr="005908CC">
        <w:rPr>
          <w:rFonts w:ascii="Times New Roman" w:hAnsi="Times New Roman" w:cs="Times New Roman"/>
          <w:sz w:val="24"/>
          <w:szCs w:val="24"/>
        </w:rPr>
        <w:t xml:space="preserve">The analysis in Table 6 above reveals that the calculated t-test value of 2.37 is greater than the </w:t>
      </w:r>
      <w:r w:rsidR="00597B0D">
        <w:rPr>
          <w:rFonts w:ascii="Times New Roman" w:hAnsi="Times New Roman" w:cs="Times New Roman"/>
          <w:sz w:val="24"/>
          <w:szCs w:val="24"/>
        </w:rPr>
        <w:t>p-value</w:t>
      </w:r>
      <w:r w:rsidRPr="005908CC">
        <w:rPr>
          <w:rFonts w:ascii="Times New Roman" w:hAnsi="Times New Roman" w:cs="Times New Roman"/>
          <w:sz w:val="24"/>
          <w:szCs w:val="24"/>
        </w:rPr>
        <w:t xml:space="preserve"> value of</w:t>
      </w:r>
      <w:r w:rsidR="00597B0D">
        <w:rPr>
          <w:rFonts w:ascii="Times New Roman" w:hAnsi="Times New Roman" w:cs="Times New Roman"/>
          <w:sz w:val="24"/>
          <w:szCs w:val="24"/>
        </w:rPr>
        <w:t xml:space="preserve"> 000</w:t>
      </w:r>
      <w:r w:rsidRPr="005908CC">
        <w:rPr>
          <w:rFonts w:ascii="Times New Roman" w:hAnsi="Times New Roman" w:cs="Times New Roman"/>
          <w:sz w:val="24"/>
          <w:szCs w:val="24"/>
        </w:rPr>
        <w:t xml:space="preserve"> at 0.05 </w:t>
      </w:r>
      <w:r w:rsidR="00597B0D">
        <w:rPr>
          <w:rFonts w:ascii="Times New Roman" w:hAnsi="Times New Roman" w:cs="Times New Roman"/>
          <w:sz w:val="24"/>
          <w:szCs w:val="24"/>
        </w:rPr>
        <w:t>significance</w:t>
      </w:r>
      <w:r w:rsidRPr="005908CC">
        <w:rPr>
          <w:rFonts w:ascii="Times New Roman" w:hAnsi="Times New Roman" w:cs="Times New Roman"/>
          <w:sz w:val="24"/>
          <w:szCs w:val="24"/>
        </w:rPr>
        <w:t xml:space="preserve"> level. Based on this, the result is significant</w:t>
      </w:r>
      <w:r w:rsidR="00597B0D">
        <w:rPr>
          <w:rFonts w:ascii="Times New Roman" w:hAnsi="Times New Roman" w:cs="Times New Roman"/>
          <w:sz w:val="24"/>
          <w:szCs w:val="24"/>
        </w:rPr>
        <w:t>,</w:t>
      </w:r>
      <w:r w:rsidRPr="005908CC">
        <w:rPr>
          <w:rFonts w:ascii="Times New Roman" w:hAnsi="Times New Roman" w:cs="Times New Roman"/>
          <w:sz w:val="24"/>
          <w:szCs w:val="24"/>
        </w:rPr>
        <w:t xml:space="preserve"> and the null hypothesis </w:t>
      </w:r>
      <w:r w:rsidR="00597B0D">
        <w:rPr>
          <w:rFonts w:ascii="Times New Roman" w:hAnsi="Times New Roman" w:cs="Times New Roman"/>
          <w:sz w:val="24"/>
          <w:szCs w:val="24"/>
        </w:rPr>
        <w:t xml:space="preserve">is </w:t>
      </w:r>
      <w:r w:rsidRPr="005908CC">
        <w:rPr>
          <w:rFonts w:ascii="Times New Roman" w:hAnsi="Times New Roman" w:cs="Times New Roman"/>
          <w:sz w:val="24"/>
          <w:szCs w:val="24"/>
        </w:rPr>
        <w:t xml:space="preserve">rejected. This means that </w:t>
      </w:r>
      <w:r w:rsidR="00597B0D">
        <w:rPr>
          <w:rFonts w:ascii="Times New Roman" w:hAnsi="Times New Roman" w:cs="Times New Roman"/>
          <w:sz w:val="24"/>
          <w:szCs w:val="24"/>
        </w:rPr>
        <w:t xml:space="preserve">a </w:t>
      </w:r>
      <w:r w:rsidRPr="005908CC">
        <w:rPr>
          <w:rFonts w:ascii="Times New Roman" w:hAnsi="Times New Roman" w:cs="Times New Roman"/>
          <w:sz w:val="24"/>
          <w:szCs w:val="24"/>
        </w:rPr>
        <w:t>librarian’s advocacy skill has</w:t>
      </w:r>
      <w:r w:rsidR="00EC21AF">
        <w:rPr>
          <w:rFonts w:ascii="Times New Roman" w:hAnsi="Times New Roman" w:cs="Times New Roman"/>
          <w:sz w:val="24"/>
          <w:szCs w:val="24"/>
        </w:rPr>
        <w:t xml:space="preserve"> a significant influence on</w:t>
      </w:r>
      <w:r w:rsidRPr="005908CC">
        <w:rPr>
          <w:rFonts w:ascii="Times New Roman" w:hAnsi="Times New Roman" w:cs="Times New Roman"/>
          <w:sz w:val="24"/>
          <w:szCs w:val="24"/>
        </w:rPr>
        <w:t xml:space="preserve"> patronage of public libraries</w:t>
      </w:r>
      <w:r w:rsidR="00C55C99">
        <w:rPr>
          <w:rFonts w:ascii="Times New Roman" w:hAnsi="Times New Roman" w:cs="Times New Roman"/>
          <w:sz w:val="24"/>
          <w:szCs w:val="24"/>
        </w:rPr>
        <w:t xml:space="preserve"> in</w:t>
      </w:r>
      <w:r w:rsidRPr="005908CC">
        <w:rPr>
          <w:rFonts w:ascii="Times New Roman" w:hAnsi="Times New Roman" w:cs="Times New Roman"/>
          <w:sz w:val="24"/>
          <w:szCs w:val="24"/>
        </w:rPr>
        <w:t xml:space="preserve"> Akwa Ibom State. </w:t>
      </w:r>
    </w:p>
    <w:p w14:paraId="5915AF47" w14:textId="77777777" w:rsidR="00597B0D" w:rsidRPr="005908CC" w:rsidRDefault="00597B0D" w:rsidP="002178D6">
      <w:pPr>
        <w:spacing w:after="0" w:line="240" w:lineRule="auto"/>
        <w:jc w:val="both"/>
        <w:rPr>
          <w:rFonts w:ascii="Times New Roman" w:hAnsi="Times New Roman" w:cs="Times New Roman"/>
          <w:sz w:val="24"/>
          <w:szCs w:val="24"/>
        </w:rPr>
      </w:pPr>
    </w:p>
    <w:p w14:paraId="12AFD777" w14:textId="1963A859" w:rsidR="00E8696D" w:rsidRDefault="007A2267" w:rsidP="002178D6">
      <w:pPr>
        <w:spacing w:after="0" w:line="240" w:lineRule="auto"/>
        <w:jc w:val="both"/>
        <w:rPr>
          <w:rFonts w:ascii="Times New Roman" w:hAnsi="Times New Roman" w:cs="Times New Roman"/>
          <w:sz w:val="24"/>
          <w:szCs w:val="24"/>
        </w:rPr>
      </w:pPr>
      <w:r w:rsidRPr="005908CC">
        <w:rPr>
          <w:rFonts w:ascii="Times New Roman" w:hAnsi="Times New Roman" w:cs="Times New Roman"/>
          <w:sz w:val="24"/>
          <w:szCs w:val="24"/>
        </w:rPr>
        <w:t xml:space="preserve">This finding </w:t>
      </w:r>
      <w:r w:rsidR="00E8696D">
        <w:rPr>
          <w:rFonts w:ascii="Times New Roman" w:hAnsi="Times New Roman" w:cs="Times New Roman"/>
          <w:sz w:val="24"/>
          <w:szCs w:val="24"/>
        </w:rPr>
        <w:t xml:space="preserve">aligns with </w:t>
      </w:r>
      <w:r w:rsidR="00E8696D" w:rsidRPr="00F23FA1">
        <w:rPr>
          <w:rFonts w:ascii="Times New Roman" w:hAnsi="Times New Roman" w:cs="Times New Roman"/>
          <w:sz w:val="24"/>
          <w:szCs w:val="24"/>
        </w:rPr>
        <w:t>Bakare (2020)</w:t>
      </w:r>
      <w:r w:rsidR="00E8696D">
        <w:rPr>
          <w:rFonts w:ascii="Times New Roman" w:hAnsi="Times New Roman" w:cs="Times New Roman"/>
          <w:sz w:val="24"/>
          <w:szCs w:val="24"/>
        </w:rPr>
        <w:t xml:space="preserve"> </w:t>
      </w:r>
      <w:r w:rsidR="00E8696D" w:rsidRPr="00F23FA1">
        <w:rPr>
          <w:rFonts w:ascii="Times New Roman" w:hAnsi="Times New Roman" w:cs="Times New Roman"/>
          <w:sz w:val="24"/>
          <w:szCs w:val="24"/>
        </w:rPr>
        <w:t xml:space="preserve">study that advocacy skills significantly influence patronage as </w:t>
      </w:r>
      <w:r w:rsidR="00E8696D">
        <w:rPr>
          <w:rFonts w:ascii="Times New Roman" w:hAnsi="Times New Roman" w:cs="Times New Roman"/>
          <w:sz w:val="24"/>
          <w:szCs w:val="24"/>
        </w:rPr>
        <w:t>they</w:t>
      </w:r>
      <w:r w:rsidR="00E8696D" w:rsidRPr="00F23FA1">
        <w:rPr>
          <w:rFonts w:ascii="Times New Roman" w:hAnsi="Times New Roman" w:cs="Times New Roman"/>
          <w:sz w:val="24"/>
          <w:szCs w:val="24"/>
        </w:rPr>
        <w:t xml:space="preserve"> </w:t>
      </w:r>
      <w:r w:rsidR="00E8696D">
        <w:rPr>
          <w:rFonts w:ascii="Times New Roman" w:hAnsi="Times New Roman" w:cs="Times New Roman"/>
          <w:sz w:val="24"/>
          <w:szCs w:val="24"/>
        </w:rPr>
        <w:t>raise</w:t>
      </w:r>
      <w:r w:rsidR="00E8696D" w:rsidRPr="00F23FA1">
        <w:rPr>
          <w:rFonts w:ascii="Times New Roman" w:hAnsi="Times New Roman" w:cs="Times New Roman"/>
          <w:sz w:val="24"/>
          <w:szCs w:val="24"/>
        </w:rPr>
        <w:t xml:space="preserve"> awareness, promote library services, and secure necessary resources</w:t>
      </w:r>
      <w:r w:rsidRPr="005908CC">
        <w:rPr>
          <w:rFonts w:ascii="Times New Roman" w:hAnsi="Times New Roman" w:cs="Times New Roman"/>
          <w:sz w:val="24"/>
          <w:szCs w:val="24"/>
        </w:rPr>
        <w:t xml:space="preserve"> </w:t>
      </w:r>
      <w:r w:rsidR="00DB5E2B">
        <w:rPr>
          <w:rFonts w:ascii="Times New Roman" w:hAnsi="Times New Roman" w:cs="Times New Roman"/>
          <w:sz w:val="24"/>
          <w:szCs w:val="24"/>
        </w:rPr>
        <w:t>The finding is also in support of</w:t>
      </w:r>
      <w:r w:rsidRPr="005908CC">
        <w:rPr>
          <w:rFonts w:ascii="Times New Roman" w:hAnsi="Times New Roman" w:cs="Times New Roman"/>
          <w:sz w:val="24"/>
          <w:szCs w:val="24"/>
        </w:rPr>
        <w:t xml:space="preserve"> </w:t>
      </w:r>
      <w:proofErr w:type="spellStart"/>
      <w:r w:rsidR="00DB5E2B">
        <w:rPr>
          <w:rFonts w:ascii="Times New Roman" w:hAnsi="Times New Roman" w:cs="Times New Roman"/>
          <w:sz w:val="24"/>
          <w:szCs w:val="24"/>
        </w:rPr>
        <w:t>Mlanga</w:t>
      </w:r>
      <w:proofErr w:type="spellEnd"/>
      <w:r w:rsidRPr="005908CC">
        <w:rPr>
          <w:rFonts w:ascii="Times New Roman" w:hAnsi="Times New Roman" w:cs="Times New Roman"/>
          <w:sz w:val="24"/>
          <w:szCs w:val="24"/>
        </w:rPr>
        <w:t xml:space="preserve"> (201</w:t>
      </w:r>
      <w:r w:rsidR="00DB5E2B">
        <w:rPr>
          <w:rFonts w:ascii="Times New Roman" w:hAnsi="Times New Roman" w:cs="Times New Roman"/>
          <w:sz w:val="24"/>
          <w:szCs w:val="24"/>
        </w:rPr>
        <w:t>4</w:t>
      </w:r>
      <w:r w:rsidRPr="005908CC">
        <w:rPr>
          <w:rFonts w:ascii="Times New Roman" w:hAnsi="Times New Roman" w:cs="Times New Roman"/>
          <w:sz w:val="24"/>
          <w:szCs w:val="24"/>
        </w:rPr>
        <w:t>)</w:t>
      </w:r>
      <w:r w:rsidR="00E8696D">
        <w:rPr>
          <w:rFonts w:ascii="Times New Roman" w:hAnsi="Times New Roman" w:cs="Times New Roman"/>
          <w:sz w:val="24"/>
          <w:szCs w:val="24"/>
        </w:rPr>
        <w:t>,</w:t>
      </w:r>
      <w:r w:rsidRPr="005908CC">
        <w:rPr>
          <w:rFonts w:ascii="Times New Roman" w:hAnsi="Times New Roman" w:cs="Times New Roman"/>
          <w:sz w:val="24"/>
          <w:szCs w:val="24"/>
        </w:rPr>
        <w:t xml:space="preserve"> </w:t>
      </w:r>
      <w:r w:rsidR="00DB5E2B">
        <w:rPr>
          <w:rFonts w:ascii="Times New Roman" w:hAnsi="Times New Roman" w:cs="Times New Roman"/>
          <w:sz w:val="24"/>
          <w:szCs w:val="24"/>
        </w:rPr>
        <w:t>finding</w:t>
      </w:r>
      <w:r w:rsidRPr="005908CC">
        <w:rPr>
          <w:rFonts w:ascii="Times New Roman" w:hAnsi="Times New Roman" w:cs="Times New Roman"/>
          <w:sz w:val="24"/>
          <w:szCs w:val="24"/>
        </w:rPr>
        <w:t xml:space="preserve"> that </w:t>
      </w:r>
      <w:r w:rsidR="0012039E" w:rsidRPr="0012039E">
        <w:rPr>
          <w:rFonts w:ascii="Times New Roman" w:hAnsi="Times New Roman" w:cs="Times New Roman"/>
          <w:sz w:val="24"/>
          <w:szCs w:val="24"/>
        </w:rPr>
        <w:t>advocacy abilities of librarians can draw in new patrons and supporters, elevate public libraries' standing and function in the community, and persuade decision-makers of the library's worth.</w:t>
      </w:r>
      <w:r w:rsidRPr="005908CC">
        <w:rPr>
          <w:rFonts w:ascii="Times New Roman" w:hAnsi="Times New Roman" w:cs="Times New Roman"/>
          <w:sz w:val="24"/>
          <w:szCs w:val="24"/>
        </w:rPr>
        <w:t xml:space="preserve">  </w:t>
      </w:r>
      <w:r w:rsidR="00DB5E2B">
        <w:rPr>
          <w:rFonts w:ascii="Times New Roman" w:hAnsi="Times New Roman" w:cs="Times New Roman"/>
          <w:sz w:val="24"/>
          <w:szCs w:val="24"/>
        </w:rPr>
        <w:t xml:space="preserve">It corroborates </w:t>
      </w:r>
      <w:proofErr w:type="spellStart"/>
      <w:r w:rsidR="00DB5E2B">
        <w:rPr>
          <w:rFonts w:ascii="Times New Roman" w:hAnsi="Times New Roman" w:cs="Times New Roman"/>
          <w:sz w:val="24"/>
          <w:szCs w:val="24"/>
        </w:rPr>
        <w:t>Ntogo's</w:t>
      </w:r>
      <w:proofErr w:type="spellEnd"/>
      <w:r w:rsidR="00DB5E2B" w:rsidRPr="00F23FA1">
        <w:rPr>
          <w:rFonts w:ascii="Times New Roman" w:hAnsi="Times New Roman" w:cs="Times New Roman"/>
          <w:sz w:val="24"/>
          <w:szCs w:val="24"/>
        </w:rPr>
        <w:t xml:space="preserve"> (2024) affirm</w:t>
      </w:r>
      <w:r w:rsidR="00DB5E2B">
        <w:rPr>
          <w:rFonts w:ascii="Times New Roman" w:hAnsi="Times New Roman" w:cs="Times New Roman"/>
          <w:sz w:val="24"/>
          <w:szCs w:val="24"/>
        </w:rPr>
        <w:t>ation</w:t>
      </w:r>
      <w:r w:rsidR="00DB5E2B" w:rsidRPr="00F23FA1">
        <w:rPr>
          <w:rFonts w:ascii="Times New Roman" w:hAnsi="Times New Roman" w:cs="Times New Roman"/>
          <w:sz w:val="24"/>
          <w:szCs w:val="24"/>
        </w:rPr>
        <w:t xml:space="preserve"> that effective advocacy can increase library use, improve public perception, and ensure the library’s long-term sustainability.</w:t>
      </w:r>
    </w:p>
    <w:p w14:paraId="1F3E2A50" w14:textId="2EE9F995" w:rsidR="00C55C99" w:rsidRDefault="00C55C99" w:rsidP="002178D6">
      <w:pPr>
        <w:spacing w:after="0" w:line="240" w:lineRule="auto"/>
        <w:jc w:val="both"/>
        <w:rPr>
          <w:rFonts w:ascii="Times New Roman" w:hAnsi="Times New Roman" w:cs="Times New Roman"/>
          <w:sz w:val="24"/>
          <w:szCs w:val="24"/>
        </w:rPr>
      </w:pPr>
    </w:p>
    <w:p w14:paraId="61189DA5" w14:textId="77777777" w:rsidR="00C55C99" w:rsidRDefault="00C55C99" w:rsidP="002178D6">
      <w:pPr>
        <w:spacing w:after="0" w:line="240" w:lineRule="auto"/>
        <w:jc w:val="both"/>
        <w:rPr>
          <w:rFonts w:ascii="Times New Roman" w:hAnsi="Times New Roman" w:cs="Times New Roman"/>
          <w:sz w:val="24"/>
          <w:szCs w:val="24"/>
        </w:rPr>
      </w:pPr>
    </w:p>
    <w:p w14:paraId="36F114CF" w14:textId="79DC477F" w:rsidR="007A2267" w:rsidRPr="005908CC" w:rsidRDefault="007A2267" w:rsidP="002178D6">
      <w:pPr>
        <w:spacing w:after="0" w:line="240" w:lineRule="auto"/>
        <w:jc w:val="both"/>
        <w:rPr>
          <w:rFonts w:ascii="Times New Roman" w:hAnsi="Times New Roman" w:cs="Times New Roman"/>
          <w:sz w:val="24"/>
          <w:szCs w:val="24"/>
        </w:rPr>
      </w:pPr>
      <w:r w:rsidRPr="005908CC">
        <w:rPr>
          <w:rFonts w:ascii="Times New Roman" w:hAnsi="Times New Roman" w:cs="Times New Roman"/>
          <w:sz w:val="24"/>
          <w:szCs w:val="24"/>
        </w:rPr>
        <w:t xml:space="preserve">  </w:t>
      </w:r>
    </w:p>
    <w:p w14:paraId="59B80C42" w14:textId="010C8695" w:rsidR="006967E1" w:rsidRPr="00DB5E2B" w:rsidRDefault="006967E1" w:rsidP="002178D6">
      <w:pPr>
        <w:spacing w:after="0" w:line="240" w:lineRule="auto"/>
        <w:jc w:val="both"/>
        <w:rPr>
          <w:rFonts w:ascii="Times New Roman" w:hAnsi="Times New Roman" w:cs="Times New Roman"/>
          <w:b/>
          <w:bCs/>
          <w:sz w:val="24"/>
          <w:szCs w:val="24"/>
        </w:rPr>
      </w:pPr>
      <w:r w:rsidRPr="00DB5E2B">
        <w:rPr>
          <w:rFonts w:ascii="Times New Roman" w:hAnsi="Times New Roman" w:cs="Times New Roman"/>
          <w:b/>
          <w:bCs/>
          <w:sz w:val="24"/>
          <w:szCs w:val="24"/>
        </w:rPr>
        <w:t>Conclusion</w:t>
      </w:r>
      <w:r w:rsidR="00DB5E2B" w:rsidRPr="00DB5E2B">
        <w:rPr>
          <w:rFonts w:ascii="Times New Roman" w:hAnsi="Times New Roman" w:cs="Times New Roman"/>
          <w:b/>
          <w:bCs/>
          <w:sz w:val="24"/>
          <w:szCs w:val="24"/>
        </w:rPr>
        <w:t xml:space="preserve"> and Recommendation</w:t>
      </w:r>
    </w:p>
    <w:p w14:paraId="60C47D27" w14:textId="49A4D2C2" w:rsidR="002F6018" w:rsidRDefault="00DB5E2B" w:rsidP="00DB5E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study concluded that</w:t>
      </w:r>
      <w:r w:rsidR="006967E1">
        <w:rPr>
          <w:rFonts w:ascii="Times New Roman" w:hAnsi="Times New Roman" w:cs="Times New Roman"/>
          <w:sz w:val="24"/>
          <w:szCs w:val="24"/>
        </w:rPr>
        <w:t xml:space="preserve"> for </w:t>
      </w:r>
      <w:r w:rsidR="00E8696D">
        <w:rPr>
          <w:rFonts w:ascii="Times New Roman" w:hAnsi="Times New Roman" w:cs="Times New Roman"/>
          <w:sz w:val="24"/>
          <w:szCs w:val="24"/>
        </w:rPr>
        <w:t xml:space="preserve">the </w:t>
      </w:r>
      <w:r w:rsidR="006967E1" w:rsidRPr="005908CC">
        <w:rPr>
          <w:rFonts w:ascii="Times New Roman" w:hAnsi="Times New Roman" w:cs="Times New Roman"/>
          <w:sz w:val="24"/>
          <w:szCs w:val="24"/>
        </w:rPr>
        <w:t xml:space="preserve">public to </w:t>
      </w:r>
      <w:r w:rsidR="00E8696D">
        <w:rPr>
          <w:rFonts w:ascii="Times New Roman" w:hAnsi="Times New Roman" w:cs="Times New Roman"/>
          <w:sz w:val="24"/>
          <w:szCs w:val="24"/>
        </w:rPr>
        <w:t>utilise</w:t>
      </w:r>
      <w:r w:rsidR="006967E1" w:rsidRPr="005908CC">
        <w:rPr>
          <w:rFonts w:ascii="Times New Roman" w:hAnsi="Times New Roman" w:cs="Times New Roman"/>
          <w:sz w:val="24"/>
          <w:szCs w:val="24"/>
        </w:rPr>
        <w:t xml:space="preserve"> and appreciate the existence of p</w:t>
      </w:r>
      <w:r w:rsidR="00131E36">
        <w:rPr>
          <w:rFonts w:ascii="Times New Roman" w:hAnsi="Times New Roman" w:cs="Times New Roman"/>
          <w:sz w:val="24"/>
          <w:szCs w:val="24"/>
        </w:rPr>
        <w:t xml:space="preserve">ublic libraries, librarians’ advocacy </w:t>
      </w:r>
      <w:r>
        <w:rPr>
          <w:rFonts w:ascii="Times New Roman" w:hAnsi="Times New Roman" w:cs="Times New Roman"/>
          <w:sz w:val="24"/>
          <w:szCs w:val="24"/>
        </w:rPr>
        <w:t>skills</w:t>
      </w:r>
      <w:r w:rsidR="006967E1" w:rsidRPr="005908CC">
        <w:rPr>
          <w:rFonts w:ascii="Times New Roman" w:hAnsi="Times New Roman" w:cs="Times New Roman"/>
          <w:sz w:val="24"/>
          <w:szCs w:val="24"/>
        </w:rPr>
        <w:t xml:space="preserve"> should become</w:t>
      </w:r>
      <w:r w:rsidR="002F6018">
        <w:rPr>
          <w:rFonts w:ascii="Times New Roman" w:hAnsi="Times New Roman" w:cs="Times New Roman"/>
          <w:sz w:val="24"/>
          <w:szCs w:val="24"/>
        </w:rPr>
        <w:t xml:space="preserve"> inevitable in all libraries.</w:t>
      </w:r>
      <w:r>
        <w:rPr>
          <w:rFonts w:ascii="Times New Roman" w:hAnsi="Times New Roman" w:cs="Times New Roman"/>
          <w:sz w:val="24"/>
          <w:szCs w:val="24"/>
        </w:rPr>
        <w:t xml:space="preserve"> It is recommended that </w:t>
      </w:r>
      <w:r>
        <w:rPr>
          <w:rFonts w:ascii="Times New Roman" w:hAnsi="Times New Roman" w:cs="Times New Roman"/>
          <w:sz w:val="24"/>
          <w:szCs w:val="24"/>
        </w:rPr>
        <w:lastRenderedPageBreak/>
        <w:t>librarians</w:t>
      </w:r>
      <w:r w:rsidR="00D00297">
        <w:rPr>
          <w:rFonts w:ascii="Times New Roman" w:hAnsi="Times New Roman" w:cs="Times New Roman"/>
          <w:sz w:val="24"/>
          <w:szCs w:val="24"/>
        </w:rPr>
        <w:t xml:space="preserve"> in public libraries </w:t>
      </w:r>
      <w:r>
        <w:rPr>
          <w:rFonts w:ascii="Times New Roman" w:hAnsi="Times New Roman" w:cs="Times New Roman"/>
          <w:sz w:val="24"/>
          <w:szCs w:val="24"/>
        </w:rPr>
        <w:t xml:space="preserve">in </w:t>
      </w:r>
      <w:r w:rsidR="00D00297">
        <w:rPr>
          <w:rFonts w:ascii="Times New Roman" w:hAnsi="Times New Roman" w:cs="Times New Roman"/>
          <w:sz w:val="24"/>
          <w:szCs w:val="24"/>
        </w:rPr>
        <w:t xml:space="preserve">Akwa Ibom State </w:t>
      </w:r>
      <w:r w:rsidR="00F35CA5">
        <w:rPr>
          <w:rFonts w:ascii="Times New Roman" w:hAnsi="Times New Roman" w:cs="Times New Roman"/>
          <w:sz w:val="24"/>
          <w:szCs w:val="24"/>
        </w:rPr>
        <w:t xml:space="preserve">should adequately use different </w:t>
      </w:r>
      <w:r w:rsidR="00D00297">
        <w:rPr>
          <w:rFonts w:ascii="Times New Roman" w:hAnsi="Times New Roman" w:cs="Times New Roman"/>
          <w:sz w:val="24"/>
          <w:szCs w:val="24"/>
        </w:rPr>
        <w:t>methods of advocacy</w:t>
      </w:r>
      <w:r w:rsidR="00A033E2">
        <w:rPr>
          <w:rFonts w:ascii="Times New Roman" w:hAnsi="Times New Roman" w:cs="Times New Roman"/>
          <w:sz w:val="24"/>
          <w:szCs w:val="24"/>
        </w:rPr>
        <w:t xml:space="preserve"> to </w:t>
      </w:r>
      <w:r w:rsidR="00CB3349">
        <w:rPr>
          <w:rFonts w:ascii="Times New Roman" w:hAnsi="Times New Roman" w:cs="Times New Roman"/>
          <w:sz w:val="24"/>
          <w:szCs w:val="24"/>
        </w:rPr>
        <w:t>attract</w:t>
      </w:r>
      <w:r w:rsidR="00A033E2">
        <w:rPr>
          <w:rFonts w:ascii="Times New Roman" w:hAnsi="Times New Roman" w:cs="Times New Roman"/>
          <w:sz w:val="24"/>
          <w:szCs w:val="24"/>
        </w:rPr>
        <w:t xml:space="preserve"> </w:t>
      </w:r>
      <w:r w:rsidR="00CB3349">
        <w:rPr>
          <w:rFonts w:ascii="Times New Roman" w:hAnsi="Times New Roman" w:cs="Times New Roman"/>
          <w:sz w:val="24"/>
          <w:szCs w:val="24"/>
        </w:rPr>
        <w:t>user</w:t>
      </w:r>
      <w:r w:rsidR="00A033E2">
        <w:rPr>
          <w:rFonts w:ascii="Times New Roman" w:hAnsi="Times New Roman" w:cs="Times New Roman"/>
          <w:sz w:val="24"/>
          <w:szCs w:val="24"/>
        </w:rPr>
        <w:t xml:space="preserve"> </w:t>
      </w:r>
      <w:r w:rsidR="00D00297">
        <w:rPr>
          <w:rFonts w:ascii="Times New Roman" w:hAnsi="Times New Roman" w:cs="Times New Roman"/>
          <w:sz w:val="24"/>
          <w:szCs w:val="24"/>
        </w:rPr>
        <w:t>patronage</w:t>
      </w:r>
      <w:r w:rsidR="00A033E2">
        <w:rPr>
          <w:rFonts w:ascii="Times New Roman" w:hAnsi="Times New Roman" w:cs="Times New Roman"/>
          <w:sz w:val="24"/>
          <w:szCs w:val="24"/>
        </w:rPr>
        <w:t xml:space="preserve"> of library resources and services</w:t>
      </w:r>
      <w:r w:rsidR="008E7F49">
        <w:rPr>
          <w:rFonts w:ascii="Times New Roman" w:hAnsi="Times New Roman" w:cs="Times New Roman"/>
          <w:sz w:val="24"/>
          <w:szCs w:val="24"/>
        </w:rPr>
        <w:t>.</w:t>
      </w:r>
      <w:r w:rsidR="002F6018" w:rsidRPr="00A033E2">
        <w:rPr>
          <w:rFonts w:ascii="Times New Roman" w:hAnsi="Times New Roman" w:cs="Times New Roman"/>
          <w:sz w:val="24"/>
          <w:szCs w:val="24"/>
        </w:rPr>
        <w:t xml:space="preserve"> </w:t>
      </w:r>
    </w:p>
    <w:p w14:paraId="6D022FAF" w14:textId="77777777" w:rsidR="000740EF" w:rsidRPr="000740EF" w:rsidRDefault="000740EF" w:rsidP="002178D6">
      <w:pPr>
        <w:spacing w:after="0" w:line="240" w:lineRule="auto"/>
        <w:jc w:val="both"/>
        <w:rPr>
          <w:rFonts w:ascii="Times New Roman" w:hAnsi="Times New Roman" w:cs="Times New Roman"/>
          <w:sz w:val="24"/>
          <w:szCs w:val="24"/>
        </w:rPr>
      </w:pPr>
    </w:p>
    <w:p w14:paraId="07EC49B5" w14:textId="77777777" w:rsidR="006967E1" w:rsidRDefault="006967E1" w:rsidP="002178D6">
      <w:pPr>
        <w:spacing w:after="0" w:line="240" w:lineRule="auto"/>
        <w:jc w:val="both"/>
        <w:rPr>
          <w:rFonts w:ascii="Times New Roman" w:hAnsi="Times New Roman" w:cs="Times New Roman"/>
          <w:sz w:val="24"/>
          <w:szCs w:val="24"/>
        </w:rPr>
      </w:pPr>
      <w:r w:rsidRPr="0076392E">
        <w:rPr>
          <w:rFonts w:ascii="Times New Roman" w:hAnsi="Times New Roman" w:cs="Times New Roman"/>
          <w:sz w:val="24"/>
          <w:szCs w:val="24"/>
        </w:rPr>
        <w:t xml:space="preserve">  </w:t>
      </w:r>
    </w:p>
    <w:p w14:paraId="41160528" w14:textId="0337EC0D" w:rsidR="001371F4" w:rsidRPr="004B01E9" w:rsidRDefault="00C55C99" w:rsidP="00C55C99">
      <w:pPr>
        <w:spacing w:line="360" w:lineRule="auto"/>
        <w:rPr>
          <w:rFonts w:ascii="Times New Roman" w:hAnsi="Times New Roman" w:cs="Times New Roman"/>
          <w:b/>
          <w:sz w:val="24"/>
          <w:szCs w:val="24"/>
        </w:rPr>
      </w:pPr>
      <w:r w:rsidRPr="004B01E9">
        <w:rPr>
          <w:rFonts w:ascii="Times New Roman" w:hAnsi="Times New Roman" w:cs="Times New Roman"/>
          <w:b/>
          <w:sz w:val="24"/>
          <w:szCs w:val="24"/>
        </w:rPr>
        <w:t>References</w:t>
      </w:r>
    </w:p>
    <w:p w14:paraId="04D0AD45" w14:textId="787844E7" w:rsidR="00775519" w:rsidRDefault="00775519" w:rsidP="000342F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Abdusabami, T. I. (2020). </w:t>
      </w:r>
      <w:r w:rsidR="00C55C99">
        <w:rPr>
          <w:rFonts w:ascii="Times New Roman" w:hAnsi="Times New Roman" w:cs="Times New Roman"/>
          <w:sz w:val="24"/>
          <w:szCs w:val="24"/>
        </w:rPr>
        <w:t xml:space="preserve">The role of the library in the promotion of a knowledge </w:t>
      </w:r>
      <w:r>
        <w:rPr>
          <w:rFonts w:ascii="Times New Roman" w:hAnsi="Times New Roman" w:cs="Times New Roman"/>
          <w:sz w:val="24"/>
          <w:szCs w:val="24"/>
        </w:rPr>
        <w:t xml:space="preserve">society in Nigeria. </w:t>
      </w:r>
      <w:r w:rsidRPr="00F23FA1">
        <w:rPr>
          <w:rFonts w:ascii="Times New Roman" w:hAnsi="Times New Roman" w:cs="Times New Roman"/>
          <w:i/>
          <w:sz w:val="24"/>
          <w:szCs w:val="24"/>
        </w:rPr>
        <w:t xml:space="preserve">International Journal of </w:t>
      </w:r>
      <w:r w:rsidR="00C55C99">
        <w:rPr>
          <w:rFonts w:ascii="Times New Roman" w:hAnsi="Times New Roman" w:cs="Times New Roman"/>
          <w:i/>
          <w:sz w:val="24"/>
          <w:szCs w:val="24"/>
        </w:rPr>
        <w:t>Advanced</w:t>
      </w:r>
      <w:r w:rsidRPr="00F23FA1">
        <w:rPr>
          <w:rFonts w:ascii="Times New Roman" w:hAnsi="Times New Roman" w:cs="Times New Roman"/>
          <w:i/>
          <w:sz w:val="24"/>
          <w:szCs w:val="24"/>
        </w:rPr>
        <w:t xml:space="preserve"> Applied Science</w:t>
      </w:r>
      <w:r w:rsidR="00C55C99">
        <w:rPr>
          <w:rFonts w:ascii="Times New Roman" w:hAnsi="Times New Roman" w:cs="Times New Roman"/>
          <w:i/>
          <w:sz w:val="24"/>
          <w:szCs w:val="24"/>
        </w:rPr>
        <w:t xml:space="preserve">, </w:t>
      </w:r>
      <w:r>
        <w:rPr>
          <w:rFonts w:ascii="Times New Roman" w:hAnsi="Times New Roman" w:cs="Times New Roman"/>
          <w:sz w:val="24"/>
          <w:szCs w:val="24"/>
        </w:rPr>
        <w:t xml:space="preserve">4(1), 58 – 70. </w:t>
      </w:r>
    </w:p>
    <w:p w14:paraId="5493EC75" w14:textId="2B6668DD" w:rsidR="00775519" w:rsidRPr="004B01E9" w:rsidRDefault="00775519" w:rsidP="001371F4">
      <w:pPr>
        <w:ind w:left="720" w:hanging="720"/>
        <w:jc w:val="both"/>
        <w:rPr>
          <w:rFonts w:ascii="Times New Roman" w:hAnsi="Times New Roman" w:cs="Times New Roman"/>
          <w:sz w:val="24"/>
          <w:szCs w:val="24"/>
        </w:rPr>
      </w:pPr>
      <w:proofErr w:type="spellStart"/>
      <w:r w:rsidRPr="004B01E9">
        <w:rPr>
          <w:rFonts w:ascii="Times New Roman" w:hAnsi="Times New Roman" w:cs="Times New Roman"/>
          <w:sz w:val="24"/>
          <w:szCs w:val="24"/>
        </w:rPr>
        <w:t>Amuazu</w:t>
      </w:r>
      <w:proofErr w:type="spellEnd"/>
      <w:r w:rsidRPr="004B01E9">
        <w:rPr>
          <w:rFonts w:ascii="Times New Roman" w:hAnsi="Times New Roman" w:cs="Times New Roman"/>
          <w:sz w:val="24"/>
          <w:szCs w:val="24"/>
        </w:rPr>
        <w:t xml:space="preserve">, C. K. (2020), An </w:t>
      </w:r>
      <w:r w:rsidR="00C55C99" w:rsidRPr="004B01E9">
        <w:rPr>
          <w:rFonts w:ascii="Times New Roman" w:hAnsi="Times New Roman" w:cs="Times New Roman"/>
          <w:sz w:val="24"/>
          <w:szCs w:val="24"/>
        </w:rPr>
        <w:t xml:space="preserve">exploration of the library and information science professional skills and personal </w:t>
      </w:r>
      <w:r w:rsidR="00C55C99">
        <w:rPr>
          <w:rFonts w:ascii="Times New Roman" w:hAnsi="Times New Roman" w:cs="Times New Roman"/>
          <w:sz w:val="24"/>
          <w:szCs w:val="24"/>
        </w:rPr>
        <w:t>competencies</w:t>
      </w:r>
      <w:r w:rsidRPr="004B01E9">
        <w:rPr>
          <w:rFonts w:ascii="Times New Roman" w:hAnsi="Times New Roman" w:cs="Times New Roman"/>
          <w:sz w:val="24"/>
          <w:szCs w:val="24"/>
        </w:rPr>
        <w:t xml:space="preserve">: </w:t>
      </w:r>
      <w:r w:rsidRPr="00C55C99">
        <w:rPr>
          <w:rFonts w:ascii="Times New Roman" w:hAnsi="Times New Roman" w:cs="Times New Roman"/>
          <w:sz w:val="24"/>
          <w:szCs w:val="24"/>
        </w:rPr>
        <w:t xml:space="preserve">An </w:t>
      </w:r>
      <w:r w:rsidR="009A0386" w:rsidRPr="00C55C99">
        <w:rPr>
          <w:rFonts w:ascii="Times New Roman" w:hAnsi="Times New Roman" w:cs="Times New Roman"/>
          <w:sz w:val="24"/>
          <w:szCs w:val="24"/>
        </w:rPr>
        <w:t>Israeli</w:t>
      </w:r>
      <w:r w:rsidRPr="00C55C99">
        <w:rPr>
          <w:rFonts w:ascii="Times New Roman" w:hAnsi="Times New Roman" w:cs="Times New Roman"/>
          <w:sz w:val="24"/>
          <w:szCs w:val="24"/>
        </w:rPr>
        <w:t xml:space="preserve"> </w:t>
      </w:r>
      <w:r w:rsidR="00C55C99">
        <w:rPr>
          <w:rFonts w:ascii="Times New Roman" w:hAnsi="Times New Roman" w:cs="Times New Roman"/>
          <w:sz w:val="24"/>
          <w:szCs w:val="24"/>
        </w:rPr>
        <w:t>p</w:t>
      </w:r>
      <w:r w:rsidRPr="00C55C99">
        <w:rPr>
          <w:rFonts w:ascii="Times New Roman" w:hAnsi="Times New Roman" w:cs="Times New Roman"/>
          <w:sz w:val="24"/>
          <w:szCs w:val="24"/>
        </w:rPr>
        <w:t>erspective</w:t>
      </w:r>
      <w:r w:rsidR="00C55C99">
        <w:rPr>
          <w:rFonts w:ascii="Times New Roman" w:hAnsi="Times New Roman" w:cs="Times New Roman"/>
          <w:sz w:val="24"/>
          <w:szCs w:val="24"/>
        </w:rPr>
        <w:t>,</w:t>
      </w:r>
      <w:r w:rsidRPr="004B01E9">
        <w:rPr>
          <w:rFonts w:ascii="Times New Roman" w:hAnsi="Times New Roman" w:cs="Times New Roman"/>
          <w:i/>
          <w:iCs/>
          <w:sz w:val="24"/>
          <w:szCs w:val="24"/>
        </w:rPr>
        <w:t xml:space="preserve"> Library and Information Science </w:t>
      </w:r>
      <w:r w:rsidR="009A0386" w:rsidRPr="004B01E9">
        <w:rPr>
          <w:rFonts w:ascii="Times New Roman" w:hAnsi="Times New Roman" w:cs="Times New Roman"/>
          <w:i/>
          <w:iCs/>
          <w:sz w:val="24"/>
          <w:szCs w:val="24"/>
        </w:rPr>
        <w:t>Research</w:t>
      </w:r>
      <w:r w:rsidRPr="004B01E9">
        <w:rPr>
          <w:rFonts w:ascii="Times New Roman" w:hAnsi="Times New Roman" w:cs="Times New Roman"/>
          <w:i/>
          <w:iCs/>
          <w:sz w:val="24"/>
          <w:szCs w:val="24"/>
        </w:rPr>
        <w:t xml:space="preserve">, </w:t>
      </w:r>
      <w:r w:rsidRPr="004B01E9">
        <w:rPr>
          <w:rFonts w:ascii="Times New Roman" w:hAnsi="Times New Roman" w:cs="Times New Roman"/>
          <w:sz w:val="24"/>
          <w:szCs w:val="24"/>
        </w:rPr>
        <w:t>39, 130-138.</w:t>
      </w:r>
    </w:p>
    <w:p w14:paraId="49E32DC7" w14:textId="11105129" w:rsidR="00775519" w:rsidRDefault="00775519" w:rsidP="000342F6">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Ashikuzzaman</w:t>
      </w:r>
      <w:proofErr w:type="spellEnd"/>
      <w:r>
        <w:rPr>
          <w:rFonts w:ascii="Times New Roman" w:hAnsi="Times New Roman" w:cs="Times New Roman"/>
          <w:sz w:val="24"/>
          <w:szCs w:val="24"/>
        </w:rPr>
        <w:t>, M. D. (2023)</w:t>
      </w:r>
      <w:r w:rsidR="009A0386">
        <w:rPr>
          <w:rFonts w:ascii="Times New Roman" w:hAnsi="Times New Roman" w:cs="Times New Roman"/>
          <w:sz w:val="24"/>
          <w:szCs w:val="24"/>
        </w:rPr>
        <w:t>.</w:t>
      </w:r>
      <w:r>
        <w:rPr>
          <w:rFonts w:ascii="Times New Roman" w:hAnsi="Times New Roman" w:cs="Times New Roman"/>
          <w:sz w:val="24"/>
          <w:szCs w:val="24"/>
        </w:rPr>
        <w:t xml:space="preserve"> Public Library Functions and Objectives. Library and Information Science Academic Blog. LIS Education Network.</w:t>
      </w:r>
    </w:p>
    <w:p w14:paraId="2B600D00" w14:textId="77777777" w:rsidR="00775519" w:rsidRPr="004B01E9" w:rsidRDefault="00775519" w:rsidP="001371F4">
      <w:pPr>
        <w:ind w:left="720" w:hanging="720"/>
        <w:jc w:val="both"/>
        <w:rPr>
          <w:rFonts w:ascii="Times New Roman" w:hAnsi="Times New Roman" w:cs="Times New Roman"/>
          <w:sz w:val="24"/>
          <w:szCs w:val="24"/>
        </w:rPr>
      </w:pPr>
      <w:r w:rsidRPr="004B01E9">
        <w:rPr>
          <w:rFonts w:ascii="Times New Roman" w:hAnsi="Times New Roman" w:cs="Times New Roman"/>
          <w:sz w:val="24"/>
          <w:szCs w:val="24"/>
        </w:rPr>
        <w:t xml:space="preserve">Bakare, B. (2020), Libraries need relationship marketing in information outlook, </w:t>
      </w:r>
      <w:hyperlink r:id="rId7" w:history="1">
        <w:r w:rsidRPr="004B01E9">
          <w:rPr>
            <w:rStyle w:val="Hyperlink"/>
            <w:rFonts w:ascii="Times New Roman" w:hAnsi="Times New Roman" w:cs="Times New Roman"/>
            <w:sz w:val="24"/>
            <w:szCs w:val="24"/>
          </w:rPr>
          <w:t>http://www.findarticles.com.cf.4/6153 3802/</w:t>
        </w:r>
      </w:hyperlink>
      <w:r w:rsidRPr="004B01E9">
        <w:rPr>
          <w:rFonts w:ascii="Times New Roman" w:hAnsi="Times New Roman" w:cs="Times New Roman"/>
          <w:sz w:val="24"/>
          <w:szCs w:val="24"/>
        </w:rPr>
        <w:t>.</w:t>
      </w:r>
    </w:p>
    <w:p w14:paraId="1EDF8D72" w14:textId="77777777" w:rsidR="00775519" w:rsidRPr="004B01E9" w:rsidRDefault="00775519" w:rsidP="001371F4">
      <w:pPr>
        <w:ind w:left="720" w:hanging="720"/>
        <w:jc w:val="both"/>
        <w:rPr>
          <w:rFonts w:ascii="Times New Roman" w:hAnsi="Times New Roman" w:cs="Times New Roman"/>
          <w:sz w:val="24"/>
          <w:szCs w:val="24"/>
        </w:rPr>
      </w:pPr>
      <w:r w:rsidRPr="004B01E9">
        <w:rPr>
          <w:rFonts w:ascii="Times New Roman" w:hAnsi="Times New Roman" w:cs="Times New Roman"/>
          <w:sz w:val="24"/>
          <w:szCs w:val="24"/>
        </w:rPr>
        <w:t xml:space="preserve">Brey-Casiano, C. A. (2015), Library advocacy in a world community, </w:t>
      </w:r>
      <w:hyperlink r:id="rId8" w:history="1">
        <w:r w:rsidRPr="004B01E9">
          <w:rPr>
            <w:rStyle w:val="Hyperlink"/>
            <w:rFonts w:ascii="Times New Roman" w:hAnsi="Times New Roman" w:cs="Times New Roman"/>
            <w:sz w:val="24"/>
            <w:szCs w:val="24"/>
          </w:rPr>
          <w:t>http://www.library.illinois.edu/mortesoulbook/14</w:t>
        </w:r>
      </w:hyperlink>
      <w:r w:rsidRPr="004B01E9">
        <w:rPr>
          <w:rFonts w:ascii="Times New Roman" w:hAnsi="Times New Roman" w:cs="Times New Roman"/>
          <w:sz w:val="24"/>
          <w:szCs w:val="24"/>
        </w:rPr>
        <w:t>.</w:t>
      </w:r>
    </w:p>
    <w:p w14:paraId="01421D18" w14:textId="1BBAB53E" w:rsidR="00775519" w:rsidRDefault="00775519" w:rsidP="001371F4">
      <w:pPr>
        <w:ind w:left="720" w:hanging="720"/>
        <w:jc w:val="both"/>
        <w:rPr>
          <w:rFonts w:ascii="Times New Roman" w:hAnsi="Times New Roman" w:cs="Times New Roman"/>
          <w:sz w:val="24"/>
          <w:szCs w:val="24"/>
        </w:rPr>
      </w:pPr>
      <w:r>
        <w:rPr>
          <w:rFonts w:ascii="Times New Roman" w:hAnsi="Times New Roman" w:cs="Times New Roman"/>
          <w:sz w:val="24"/>
          <w:szCs w:val="24"/>
        </w:rPr>
        <w:t>Esan, A. O. (2023)</w:t>
      </w:r>
      <w:r w:rsidR="00470BA5">
        <w:rPr>
          <w:rFonts w:ascii="Times New Roman" w:hAnsi="Times New Roman" w:cs="Times New Roman"/>
          <w:sz w:val="24"/>
          <w:szCs w:val="24"/>
        </w:rPr>
        <w:t>.</w:t>
      </w:r>
      <w:r>
        <w:rPr>
          <w:rFonts w:ascii="Times New Roman" w:hAnsi="Times New Roman" w:cs="Times New Roman"/>
          <w:sz w:val="24"/>
          <w:szCs w:val="24"/>
        </w:rPr>
        <w:t xml:space="preserve"> </w:t>
      </w:r>
      <w:r w:rsidR="00470BA5">
        <w:rPr>
          <w:rFonts w:ascii="Times New Roman" w:hAnsi="Times New Roman" w:cs="Times New Roman"/>
          <w:sz w:val="24"/>
          <w:szCs w:val="24"/>
        </w:rPr>
        <w:t>Perceived</w:t>
      </w:r>
      <w:r w:rsidR="009A0386">
        <w:rPr>
          <w:rFonts w:ascii="Times New Roman" w:hAnsi="Times New Roman" w:cs="Times New Roman"/>
          <w:sz w:val="24"/>
          <w:szCs w:val="24"/>
        </w:rPr>
        <w:t xml:space="preserve"> impact of advocacy on postgraduate students' use of library services in federal universities in south-west </w:t>
      </w:r>
      <w:r>
        <w:rPr>
          <w:rFonts w:ascii="Times New Roman" w:hAnsi="Times New Roman" w:cs="Times New Roman"/>
          <w:sz w:val="24"/>
          <w:szCs w:val="24"/>
        </w:rPr>
        <w:t xml:space="preserve">Nigeria. </w:t>
      </w:r>
      <w:r w:rsidRPr="00A41972">
        <w:rPr>
          <w:rFonts w:ascii="Times New Roman" w:hAnsi="Times New Roman" w:cs="Times New Roman"/>
          <w:i/>
          <w:sz w:val="24"/>
          <w:szCs w:val="24"/>
        </w:rPr>
        <w:t>Wellspring University Journal of Social and Management Sciences,</w:t>
      </w:r>
      <w:r>
        <w:rPr>
          <w:rFonts w:ascii="Times New Roman" w:hAnsi="Times New Roman" w:cs="Times New Roman"/>
          <w:sz w:val="24"/>
          <w:szCs w:val="24"/>
        </w:rPr>
        <w:t xml:space="preserve"> 2(2), 34-39. </w:t>
      </w:r>
    </w:p>
    <w:p w14:paraId="6062CA8E" w14:textId="3ADF4DA2" w:rsidR="00775519" w:rsidRDefault="00775519" w:rsidP="000342F6">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Ezeala</w:t>
      </w:r>
      <w:proofErr w:type="spellEnd"/>
      <w:r>
        <w:rPr>
          <w:rFonts w:ascii="Times New Roman" w:hAnsi="Times New Roman" w:cs="Times New Roman"/>
          <w:sz w:val="24"/>
          <w:szCs w:val="24"/>
        </w:rPr>
        <w:t xml:space="preserve">, L. O. (2023). Role of the Library in creating an inclusive society for indigenous knowledge in the attainment of </w:t>
      </w:r>
      <w:r w:rsidR="009A0386">
        <w:rPr>
          <w:rFonts w:ascii="Times New Roman" w:hAnsi="Times New Roman" w:cs="Times New Roman"/>
          <w:sz w:val="24"/>
          <w:szCs w:val="24"/>
        </w:rPr>
        <w:t>Sustainable Development Goals</w:t>
      </w:r>
      <w:r>
        <w:rPr>
          <w:rFonts w:ascii="Times New Roman" w:hAnsi="Times New Roman" w:cs="Times New Roman"/>
          <w:sz w:val="24"/>
          <w:szCs w:val="24"/>
        </w:rPr>
        <w:t xml:space="preserve">. </w:t>
      </w:r>
      <w:r w:rsidRPr="00F23FA1">
        <w:rPr>
          <w:rFonts w:ascii="Times New Roman" w:hAnsi="Times New Roman" w:cs="Times New Roman"/>
          <w:i/>
          <w:sz w:val="24"/>
          <w:szCs w:val="24"/>
        </w:rPr>
        <w:t>Tin-city Journal of Library, Archival and Information Science,</w:t>
      </w:r>
      <w:r>
        <w:rPr>
          <w:rFonts w:ascii="Times New Roman" w:hAnsi="Times New Roman" w:cs="Times New Roman"/>
          <w:sz w:val="24"/>
          <w:szCs w:val="24"/>
        </w:rPr>
        <w:t xml:space="preserve"> 12(1). </w:t>
      </w:r>
    </w:p>
    <w:p w14:paraId="3021C586" w14:textId="77777777" w:rsidR="00470BA5" w:rsidRPr="004B01E9" w:rsidRDefault="00470BA5" w:rsidP="00470BA5">
      <w:pPr>
        <w:ind w:left="720" w:hanging="720"/>
        <w:jc w:val="both"/>
        <w:rPr>
          <w:rFonts w:ascii="Times New Roman" w:hAnsi="Times New Roman" w:cs="Times New Roman"/>
          <w:sz w:val="24"/>
          <w:szCs w:val="24"/>
        </w:rPr>
      </w:pPr>
      <w:r>
        <w:rPr>
          <w:rFonts w:ascii="Times New Roman" w:hAnsi="Times New Roman" w:cs="Times New Roman"/>
          <w:sz w:val="24"/>
          <w:szCs w:val="24"/>
        </w:rPr>
        <w:t>Ezeani, C. N.</w:t>
      </w:r>
      <w:r w:rsidRPr="004B01E9">
        <w:rPr>
          <w:rFonts w:ascii="Times New Roman" w:hAnsi="Times New Roman" w:cs="Times New Roman"/>
          <w:sz w:val="24"/>
          <w:szCs w:val="24"/>
        </w:rPr>
        <w:t xml:space="preserve"> (20</w:t>
      </w:r>
      <w:r>
        <w:rPr>
          <w:rFonts w:ascii="Times New Roman" w:hAnsi="Times New Roman" w:cs="Times New Roman"/>
          <w:sz w:val="24"/>
          <w:szCs w:val="24"/>
        </w:rPr>
        <w:t>04</w:t>
      </w:r>
      <w:r w:rsidRPr="004B01E9">
        <w:rPr>
          <w:rFonts w:ascii="Times New Roman" w:hAnsi="Times New Roman" w:cs="Times New Roman"/>
          <w:sz w:val="24"/>
          <w:szCs w:val="24"/>
        </w:rPr>
        <w:t>)</w:t>
      </w:r>
      <w:r>
        <w:rPr>
          <w:rFonts w:ascii="Times New Roman" w:hAnsi="Times New Roman" w:cs="Times New Roman"/>
          <w:sz w:val="24"/>
          <w:szCs w:val="24"/>
        </w:rPr>
        <w:t xml:space="preserve">. </w:t>
      </w:r>
      <w:r w:rsidRPr="004B01E9">
        <w:rPr>
          <w:rFonts w:ascii="Times New Roman" w:hAnsi="Times New Roman" w:cs="Times New Roman"/>
          <w:sz w:val="24"/>
          <w:szCs w:val="24"/>
        </w:rPr>
        <w:t xml:space="preserve">Good public Relations: An imperative for public library services. </w:t>
      </w:r>
      <w:r w:rsidRPr="00470BA5">
        <w:rPr>
          <w:rFonts w:ascii="Times New Roman" w:hAnsi="Times New Roman" w:cs="Times New Roman"/>
          <w:sz w:val="24"/>
          <w:szCs w:val="24"/>
        </w:rPr>
        <w:t>https://www.researchgate.net/publication/282247503_Good_Public_Relations_An_Imperative_for_Public_Library_Services</w:t>
      </w:r>
    </w:p>
    <w:p w14:paraId="49018333" w14:textId="34870CF3" w:rsidR="00775519" w:rsidRPr="004B01E9" w:rsidRDefault="00775519" w:rsidP="001371F4">
      <w:pPr>
        <w:ind w:left="720" w:hanging="720"/>
        <w:jc w:val="both"/>
        <w:rPr>
          <w:rFonts w:ascii="Times New Roman" w:hAnsi="Times New Roman" w:cs="Times New Roman"/>
          <w:iCs/>
          <w:sz w:val="24"/>
          <w:szCs w:val="24"/>
        </w:rPr>
      </w:pPr>
      <w:r>
        <w:rPr>
          <w:rFonts w:ascii="Times New Roman" w:hAnsi="Times New Roman" w:cs="Times New Roman"/>
          <w:sz w:val="24"/>
          <w:szCs w:val="24"/>
        </w:rPr>
        <w:t>F</w:t>
      </w:r>
      <w:r w:rsidRPr="004B01E9">
        <w:rPr>
          <w:rFonts w:ascii="Times New Roman" w:hAnsi="Times New Roman" w:cs="Times New Roman"/>
          <w:sz w:val="24"/>
          <w:szCs w:val="24"/>
        </w:rPr>
        <w:t xml:space="preserve">aze, B. (2020), Public </w:t>
      </w:r>
      <w:r w:rsidR="009A0386">
        <w:rPr>
          <w:rFonts w:ascii="Times New Roman" w:hAnsi="Times New Roman" w:cs="Times New Roman"/>
          <w:sz w:val="24"/>
          <w:szCs w:val="24"/>
        </w:rPr>
        <w:t>libraries'</w:t>
      </w:r>
      <w:r w:rsidRPr="004B01E9">
        <w:rPr>
          <w:rFonts w:ascii="Times New Roman" w:hAnsi="Times New Roman" w:cs="Times New Roman"/>
          <w:sz w:val="24"/>
          <w:szCs w:val="24"/>
        </w:rPr>
        <w:t xml:space="preserve"> role in supporting e-learning and spreading lifelong education: A case study. </w:t>
      </w:r>
      <w:r w:rsidRPr="004B01E9">
        <w:rPr>
          <w:rFonts w:ascii="Times New Roman" w:hAnsi="Times New Roman" w:cs="Times New Roman"/>
          <w:i/>
          <w:sz w:val="24"/>
          <w:szCs w:val="24"/>
        </w:rPr>
        <w:t>Journal of Research in innovative Teaching and learning.</w:t>
      </w:r>
      <w:r w:rsidRPr="004B01E9">
        <w:rPr>
          <w:rFonts w:ascii="Times New Roman" w:hAnsi="Times New Roman" w:cs="Times New Roman"/>
          <w:iCs/>
          <w:sz w:val="24"/>
          <w:szCs w:val="24"/>
        </w:rPr>
        <w:t>14(2), 178-217.</w:t>
      </w:r>
    </w:p>
    <w:p w14:paraId="5A132A1F" w14:textId="77777777" w:rsidR="00775519" w:rsidRPr="004B01E9" w:rsidRDefault="00775519" w:rsidP="001371F4">
      <w:pPr>
        <w:ind w:left="720" w:hanging="720"/>
        <w:jc w:val="both"/>
        <w:rPr>
          <w:rFonts w:ascii="Times New Roman" w:hAnsi="Times New Roman" w:cs="Times New Roman"/>
          <w:sz w:val="24"/>
          <w:szCs w:val="24"/>
        </w:rPr>
      </w:pPr>
      <w:proofErr w:type="spellStart"/>
      <w:r w:rsidRPr="004B01E9">
        <w:rPr>
          <w:rFonts w:ascii="Times New Roman" w:hAnsi="Times New Roman" w:cs="Times New Roman"/>
          <w:sz w:val="24"/>
          <w:szCs w:val="24"/>
        </w:rPr>
        <w:t>Gutos</w:t>
      </w:r>
      <w:proofErr w:type="spellEnd"/>
      <w:r w:rsidRPr="004B01E9">
        <w:rPr>
          <w:rFonts w:ascii="Times New Roman" w:hAnsi="Times New Roman" w:cs="Times New Roman"/>
          <w:sz w:val="24"/>
          <w:szCs w:val="24"/>
        </w:rPr>
        <w:t xml:space="preserve">, E. (2018), Legislative advocacy days: Building Political self-efficacy in social work students. </w:t>
      </w:r>
      <w:r w:rsidRPr="004B01E9">
        <w:rPr>
          <w:rFonts w:ascii="Times New Roman" w:hAnsi="Times New Roman" w:cs="Times New Roman"/>
          <w:i/>
          <w:iCs/>
          <w:sz w:val="24"/>
          <w:szCs w:val="24"/>
        </w:rPr>
        <w:t>Journal of Policy Practice</w:t>
      </w:r>
      <w:r w:rsidRPr="004B01E9">
        <w:rPr>
          <w:rFonts w:ascii="Times New Roman" w:hAnsi="Times New Roman" w:cs="Times New Roman"/>
          <w:sz w:val="24"/>
          <w:szCs w:val="24"/>
        </w:rPr>
        <w:t>, 15(4), 269-288.</w:t>
      </w:r>
    </w:p>
    <w:p w14:paraId="2C43C500" w14:textId="49DD2577" w:rsidR="00775519" w:rsidRPr="004B01E9" w:rsidRDefault="00775519" w:rsidP="001371F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Haruna, L., Dahiru, N., Buba, I. </w:t>
      </w:r>
      <w:r w:rsidR="00C55C99">
        <w:rPr>
          <w:rFonts w:ascii="Times New Roman" w:hAnsi="Times New Roman" w:cs="Times New Roman"/>
          <w:sz w:val="24"/>
          <w:szCs w:val="24"/>
        </w:rPr>
        <w:t>&amp;</w:t>
      </w:r>
      <w:r>
        <w:rPr>
          <w:rFonts w:ascii="Times New Roman" w:hAnsi="Times New Roman" w:cs="Times New Roman"/>
          <w:sz w:val="24"/>
          <w:szCs w:val="24"/>
        </w:rPr>
        <w:t xml:space="preserve"> </w:t>
      </w:r>
      <w:proofErr w:type="spellStart"/>
      <w:r>
        <w:rPr>
          <w:rFonts w:ascii="Times New Roman" w:hAnsi="Times New Roman" w:cs="Times New Roman"/>
          <w:sz w:val="24"/>
          <w:szCs w:val="24"/>
        </w:rPr>
        <w:t>Gumsu</w:t>
      </w:r>
      <w:proofErr w:type="spellEnd"/>
      <w:r>
        <w:rPr>
          <w:rFonts w:ascii="Times New Roman" w:hAnsi="Times New Roman" w:cs="Times New Roman"/>
          <w:sz w:val="24"/>
          <w:szCs w:val="24"/>
        </w:rPr>
        <w:t xml:space="preserve">, F. A. (2024), Advocacy and </w:t>
      </w:r>
      <w:r w:rsidR="00C55C99">
        <w:rPr>
          <w:rFonts w:ascii="Times New Roman" w:hAnsi="Times New Roman" w:cs="Times New Roman"/>
          <w:sz w:val="24"/>
          <w:szCs w:val="24"/>
        </w:rPr>
        <w:t xml:space="preserve">outreach for effective collaboration and knowledge management among libraries </w:t>
      </w:r>
      <w:r>
        <w:rPr>
          <w:rFonts w:ascii="Times New Roman" w:hAnsi="Times New Roman" w:cs="Times New Roman"/>
          <w:sz w:val="24"/>
          <w:szCs w:val="24"/>
        </w:rPr>
        <w:t xml:space="preserve">in Nigeria. </w:t>
      </w:r>
      <w:r w:rsidRPr="00FD2E2A">
        <w:rPr>
          <w:rFonts w:ascii="Times New Roman" w:hAnsi="Times New Roman" w:cs="Times New Roman"/>
          <w:i/>
          <w:sz w:val="24"/>
          <w:szCs w:val="24"/>
        </w:rPr>
        <w:t>Fugus International Journal of Library and Information Science (FULIS)</w:t>
      </w:r>
      <w:r>
        <w:rPr>
          <w:rFonts w:ascii="Times New Roman" w:hAnsi="Times New Roman" w:cs="Times New Roman"/>
          <w:sz w:val="24"/>
          <w:szCs w:val="24"/>
        </w:rPr>
        <w:t xml:space="preserve"> 1(1), 134-141.</w:t>
      </w:r>
    </w:p>
    <w:p w14:paraId="3EE94D65" w14:textId="5D1354CC" w:rsidR="00775519" w:rsidRDefault="00775519" w:rsidP="000342F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Ibrahim, F. L. </w:t>
      </w:r>
      <w:r w:rsidR="00330BE2">
        <w:rPr>
          <w:rFonts w:ascii="Times New Roman" w:hAnsi="Times New Roman" w:cs="Times New Roman"/>
          <w:sz w:val="24"/>
          <w:szCs w:val="24"/>
        </w:rPr>
        <w:t xml:space="preserve"> </w:t>
      </w:r>
      <w:proofErr w:type="gramStart"/>
      <w:r w:rsidR="00330BE2">
        <w:rPr>
          <w:rFonts w:ascii="Times New Roman" w:hAnsi="Times New Roman" w:cs="Times New Roman"/>
          <w:sz w:val="24"/>
          <w:szCs w:val="24"/>
        </w:rPr>
        <w:t xml:space="preserve">&amp; </w:t>
      </w:r>
      <w:r>
        <w:rPr>
          <w:rFonts w:ascii="Times New Roman" w:hAnsi="Times New Roman" w:cs="Times New Roman"/>
          <w:sz w:val="24"/>
          <w:szCs w:val="24"/>
        </w:rPr>
        <w:t xml:space="preserve"> Wada</w:t>
      </w:r>
      <w:proofErr w:type="gramEnd"/>
      <w:r>
        <w:rPr>
          <w:rFonts w:ascii="Times New Roman" w:hAnsi="Times New Roman" w:cs="Times New Roman"/>
          <w:sz w:val="24"/>
          <w:szCs w:val="24"/>
        </w:rPr>
        <w:t xml:space="preserve">, I. (2021). Patronage and </w:t>
      </w:r>
      <w:r w:rsidR="00C55C99">
        <w:rPr>
          <w:rFonts w:ascii="Times New Roman" w:hAnsi="Times New Roman" w:cs="Times New Roman"/>
          <w:sz w:val="24"/>
          <w:szCs w:val="24"/>
        </w:rPr>
        <w:t>utilisation</w:t>
      </w:r>
      <w:r>
        <w:rPr>
          <w:rFonts w:ascii="Times New Roman" w:hAnsi="Times New Roman" w:cs="Times New Roman"/>
          <w:sz w:val="24"/>
          <w:szCs w:val="24"/>
        </w:rPr>
        <w:t xml:space="preserve"> of Information resources at </w:t>
      </w:r>
      <w:r w:rsidR="009A0386">
        <w:rPr>
          <w:rFonts w:ascii="Times New Roman" w:hAnsi="Times New Roman" w:cs="Times New Roman"/>
          <w:sz w:val="24"/>
          <w:szCs w:val="24"/>
        </w:rPr>
        <w:t xml:space="preserve">the </w:t>
      </w:r>
      <w:r>
        <w:rPr>
          <w:rFonts w:ascii="Times New Roman" w:hAnsi="Times New Roman" w:cs="Times New Roman"/>
          <w:sz w:val="24"/>
          <w:szCs w:val="24"/>
        </w:rPr>
        <w:t xml:space="preserve">pre-COVID-19 pandemic era in </w:t>
      </w:r>
      <w:r w:rsidR="00C55C99">
        <w:rPr>
          <w:rFonts w:ascii="Times New Roman" w:hAnsi="Times New Roman" w:cs="Times New Roman"/>
          <w:sz w:val="24"/>
          <w:szCs w:val="24"/>
        </w:rPr>
        <w:t xml:space="preserve">the </w:t>
      </w:r>
      <w:r>
        <w:rPr>
          <w:rFonts w:ascii="Times New Roman" w:hAnsi="Times New Roman" w:cs="Times New Roman"/>
          <w:sz w:val="24"/>
          <w:szCs w:val="24"/>
        </w:rPr>
        <w:t xml:space="preserve">Northeast University Libraries of Nigeria. </w:t>
      </w:r>
      <w:r w:rsidRPr="00F23FA1">
        <w:rPr>
          <w:rFonts w:ascii="Times New Roman" w:hAnsi="Times New Roman" w:cs="Times New Roman"/>
          <w:i/>
          <w:sz w:val="24"/>
          <w:szCs w:val="24"/>
        </w:rPr>
        <w:t>Library and Information Science Digest,</w:t>
      </w:r>
      <w:r>
        <w:rPr>
          <w:rFonts w:ascii="Times New Roman" w:hAnsi="Times New Roman" w:cs="Times New Roman"/>
          <w:sz w:val="24"/>
          <w:szCs w:val="24"/>
        </w:rPr>
        <w:t xml:space="preserve"> 14(1), 607-610.</w:t>
      </w:r>
    </w:p>
    <w:p w14:paraId="174ADE9B" w14:textId="73997176" w:rsidR="00775519" w:rsidRPr="004B01E9" w:rsidRDefault="00775519" w:rsidP="001371F4">
      <w:pPr>
        <w:spacing w:line="240" w:lineRule="auto"/>
        <w:ind w:left="720" w:hanging="720"/>
        <w:jc w:val="both"/>
        <w:rPr>
          <w:rFonts w:ascii="Times New Roman" w:hAnsi="Times New Roman" w:cs="Times New Roman"/>
          <w:sz w:val="24"/>
          <w:szCs w:val="24"/>
        </w:rPr>
      </w:pPr>
      <w:r w:rsidRPr="004B01E9">
        <w:rPr>
          <w:rFonts w:ascii="Times New Roman" w:hAnsi="Times New Roman" w:cs="Times New Roman"/>
          <w:sz w:val="24"/>
          <w:szCs w:val="24"/>
        </w:rPr>
        <w:lastRenderedPageBreak/>
        <w:t xml:space="preserve">Igwebuike, E., </w:t>
      </w:r>
      <w:proofErr w:type="spellStart"/>
      <w:r w:rsidRPr="004B01E9">
        <w:rPr>
          <w:rFonts w:ascii="Times New Roman" w:hAnsi="Times New Roman" w:cs="Times New Roman"/>
          <w:sz w:val="24"/>
          <w:szCs w:val="24"/>
        </w:rPr>
        <w:t>Iheririka</w:t>
      </w:r>
      <w:proofErr w:type="spellEnd"/>
      <w:r w:rsidRPr="004B01E9">
        <w:rPr>
          <w:rFonts w:ascii="Times New Roman" w:hAnsi="Times New Roman" w:cs="Times New Roman"/>
          <w:sz w:val="24"/>
          <w:szCs w:val="24"/>
        </w:rPr>
        <w:t xml:space="preserve">, K. </w:t>
      </w:r>
      <w:r w:rsidR="00330BE2">
        <w:rPr>
          <w:rFonts w:ascii="Times New Roman" w:hAnsi="Times New Roman" w:cs="Times New Roman"/>
          <w:sz w:val="24"/>
          <w:szCs w:val="24"/>
        </w:rPr>
        <w:t xml:space="preserve"> </w:t>
      </w:r>
      <w:proofErr w:type="gramStart"/>
      <w:r w:rsidR="00330BE2">
        <w:rPr>
          <w:rFonts w:ascii="Times New Roman" w:hAnsi="Times New Roman" w:cs="Times New Roman"/>
          <w:sz w:val="24"/>
          <w:szCs w:val="24"/>
        </w:rPr>
        <w:t xml:space="preserve">&amp; </w:t>
      </w:r>
      <w:r w:rsidRPr="004B01E9">
        <w:rPr>
          <w:rFonts w:ascii="Times New Roman" w:hAnsi="Times New Roman" w:cs="Times New Roman"/>
          <w:sz w:val="24"/>
          <w:szCs w:val="24"/>
        </w:rPr>
        <w:t xml:space="preserve"> Onah</w:t>
      </w:r>
      <w:proofErr w:type="gramEnd"/>
      <w:r w:rsidRPr="004B01E9">
        <w:rPr>
          <w:rFonts w:ascii="Times New Roman" w:hAnsi="Times New Roman" w:cs="Times New Roman"/>
          <w:sz w:val="24"/>
          <w:szCs w:val="24"/>
        </w:rPr>
        <w:t>, M. (2022)</w:t>
      </w:r>
      <w:r w:rsidR="00C55C99">
        <w:rPr>
          <w:rFonts w:ascii="Times New Roman" w:hAnsi="Times New Roman" w:cs="Times New Roman"/>
          <w:sz w:val="24"/>
          <w:szCs w:val="24"/>
        </w:rPr>
        <w:t xml:space="preserve">. </w:t>
      </w:r>
      <w:r w:rsidRPr="004B01E9">
        <w:rPr>
          <w:rFonts w:ascii="Times New Roman" w:hAnsi="Times New Roman" w:cs="Times New Roman"/>
          <w:sz w:val="24"/>
          <w:szCs w:val="24"/>
        </w:rPr>
        <w:t xml:space="preserve">Libraries for all </w:t>
      </w:r>
      <w:r w:rsidR="009A0386">
        <w:rPr>
          <w:rFonts w:ascii="Times New Roman" w:hAnsi="Times New Roman" w:cs="Times New Roman"/>
          <w:sz w:val="24"/>
          <w:szCs w:val="24"/>
        </w:rPr>
        <w:t>a</w:t>
      </w:r>
      <w:r w:rsidRPr="004B01E9">
        <w:rPr>
          <w:rFonts w:ascii="Times New Roman" w:hAnsi="Times New Roman" w:cs="Times New Roman"/>
          <w:sz w:val="24"/>
          <w:szCs w:val="24"/>
        </w:rPr>
        <w:t xml:space="preserve"> place of advocacy and marketing in promoting library services to disadvantaged groups. </w:t>
      </w:r>
      <w:r w:rsidRPr="004B01E9">
        <w:rPr>
          <w:rFonts w:ascii="Times New Roman" w:hAnsi="Times New Roman" w:cs="Times New Roman"/>
          <w:i/>
          <w:iCs/>
          <w:sz w:val="24"/>
          <w:szCs w:val="24"/>
        </w:rPr>
        <w:t xml:space="preserve">Library Philosophy and </w:t>
      </w:r>
      <w:r w:rsidR="009A0386">
        <w:rPr>
          <w:rFonts w:ascii="Times New Roman" w:hAnsi="Times New Roman" w:cs="Times New Roman"/>
          <w:i/>
          <w:iCs/>
          <w:sz w:val="24"/>
          <w:szCs w:val="24"/>
        </w:rPr>
        <w:t>Practice</w:t>
      </w:r>
      <w:r w:rsidRPr="004B01E9">
        <w:rPr>
          <w:rFonts w:ascii="Times New Roman" w:hAnsi="Times New Roman" w:cs="Times New Roman"/>
          <w:sz w:val="24"/>
          <w:szCs w:val="24"/>
        </w:rPr>
        <w:t xml:space="preserve"> (e-journal). </w:t>
      </w:r>
      <w:hyperlink r:id="rId9" w:history="1">
        <w:r w:rsidRPr="004B01E9">
          <w:rPr>
            <w:rStyle w:val="Hyperlink"/>
            <w:rFonts w:ascii="Times New Roman" w:hAnsi="Times New Roman" w:cs="Times New Roman"/>
            <w:sz w:val="24"/>
            <w:szCs w:val="24"/>
          </w:rPr>
          <w:t>https://digitalcommons.unl.edu/libphiprac/7020</w:t>
        </w:r>
      </w:hyperlink>
      <w:r w:rsidRPr="004B01E9">
        <w:rPr>
          <w:rFonts w:ascii="Times New Roman" w:hAnsi="Times New Roman" w:cs="Times New Roman"/>
          <w:sz w:val="24"/>
          <w:szCs w:val="24"/>
        </w:rPr>
        <w:t xml:space="preserve">. </w:t>
      </w:r>
    </w:p>
    <w:p w14:paraId="2E4A9BA7" w14:textId="77777777" w:rsidR="00775519" w:rsidRPr="004B01E9" w:rsidRDefault="00775519" w:rsidP="001371F4">
      <w:pPr>
        <w:ind w:left="720" w:hanging="720"/>
        <w:jc w:val="both"/>
        <w:rPr>
          <w:rFonts w:ascii="Times New Roman" w:hAnsi="Times New Roman" w:cs="Times New Roman"/>
          <w:sz w:val="24"/>
          <w:szCs w:val="24"/>
        </w:rPr>
      </w:pPr>
      <w:proofErr w:type="spellStart"/>
      <w:r w:rsidRPr="004B01E9">
        <w:rPr>
          <w:rFonts w:ascii="Times New Roman" w:hAnsi="Times New Roman" w:cs="Times New Roman"/>
          <w:sz w:val="24"/>
          <w:szCs w:val="24"/>
        </w:rPr>
        <w:t>Jaaccarino</w:t>
      </w:r>
      <w:proofErr w:type="spellEnd"/>
      <w:r w:rsidRPr="004B01E9">
        <w:rPr>
          <w:rFonts w:ascii="Times New Roman" w:hAnsi="Times New Roman" w:cs="Times New Roman"/>
          <w:sz w:val="24"/>
          <w:szCs w:val="24"/>
        </w:rPr>
        <w:t xml:space="preserve">, J. (2020), Increasing awareness and use of the library resources and facilities through relationship marketing strategies. </w:t>
      </w:r>
      <w:r w:rsidRPr="004B01E9">
        <w:rPr>
          <w:rFonts w:ascii="Times New Roman" w:hAnsi="Times New Roman" w:cs="Times New Roman"/>
          <w:i/>
          <w:sz w:val="24"/>
          <w:szCs w:val="24"/>
        </w:rPr>
        <w:t xml:space="preserve">Library management. </w:t>
      </w:r>
      <w:r w:rsidRPr="004B01E9">
        <w:rPr>
          <w:rFonts w:ascii="Times New Roman" w:hAnsi="Times New Roman" w:cs="Times New Roman"/>
          <w:sz w:val="24"/>
          <w:szCs w:val="24"/>
        </w:rPr>
        <w:t xml:space="preserve">33(4/5), 292-296. </w:t>
      </w:r>
    </w:p>
    <w:p w14:paraId="7F422A1C" w14:textId="54710281" w:rsidR="00775519" w:rsidRPr="008F04CA" w:rsidRDefault="00775519" w:rsidP="008F04CA">
      <w:pPr>
        <w:ind w:left="720" w:hanging="720"/>
        <w:jc w:val="both"/>
        <w:rPr>
          <w:rFonts w:ascii="Times New Roman" w:hAnsi="Times New Roman" w:cs="Times New Roman"/>
          <w:iCs/>
          <w:sz w:val="24"/>
          <w:szCs w:val="24"/>
        </w:rPr>
      </w:pPr>
      <w:r w:rsidRPr="004B01E9">
        <w:rPr>
          <w:rFonts w:ascii="Times New Roman" w:hAnsi="Times New Roman" w:cs="Times New Roman"/>
          <w:sz w:val="24"/>
          <w:szCs w:val="24"/>
        </w:rPr>
        <w:t xml:space="preserve">Jaeger, P. </w:t>
      </w:r>
      <w:r w:rsidR="009A0386">
        <w:rPr>
          <w:rFonts w:ascii="Times New Roman" w:hAnsi="Times New Roman" w:cs="Times New Roman"/>
          <w:sz w:val="24"/>
          <w:szCs w:val="24"/>
        </w:rPr>
        <w:t>T.</w:t>
      </w:r>
      <w:r w:rsidRPr="004B01E9">
        <w:rPr>
          <w:rFonts w:ascii="Times New Roman" w:hAnsi="Times New Roman" w:cs="Times New Roman"/>
          <w:sz w:val="24"/>
          <w:szCs w:val="24"/>
        </w:rPr>
        <w:t xml:space="preserve"> (2017), Waking up to advocacy in a new political reality for libraries. </w:t>
      </w:r>
      <w:r w:rsidRPr="004B01E9">
        <w:rPr>
          <w:rFonts w:ascii="Times New Roman" w:hAnsi="Times New Roman" w:cs="Times New Roman"/>
          <w:i/>
          <w:iCs/>
          <w:sz w:val="24"/>
          <w:szCs w:val="24"/>
        </w:rPr>
        <w:t xml:space="preserve">The Library </w:t>
      </w:r>
      <w:r w:rsidR="009A0386">
        <w:rPr>
          <w:rFonts w:ascii="Times New Roman" w:hAnsi="Times New Roman" w:cs="Times New Roman"/>
          <w:i/>
          <w:iCs/>
          <w:sz w:val="24"/>
          <w:szCs w:val="24"/>
        </w:rPr>
        <w:t>Quarterly</w:t>
      </w:r>
      <w:r w:rsidRPr="004B01E9">
        <w:rPr>
          <w:rFonts w:ascii="Times New Roman" w:hAnsi="Times New Roman" w:cs="Times New Roman"/>
          <w:i/>
          <w:iCs/>
          <w:sz w:val="24"/>
          <w:szCs w:val="24"/>
        </w:rPr>
        <w:t xml:space="preserve">, </w:t>
      </w:r>
      <w:r w:rsidRPr="004B01E9">
        <w:rPr>
          <w:rFonts w:ascii="Times New Roman" w:hAnsi="Times New Roman" w:cs="Times New Roman"/>
          <w:sz w:val="24"/>
          <w:szCs w:val="24"/>
        </w:rPr>
        <w:t>87(4), 350-368.</w:t>
      </w:r>
    </w:p>
    <w:p w14:paraId="28566936" w14:textId="0262F69A" w:rsidR="00775519" w:rsidRDefault="00775519" w:rsidP="000342F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Kachel, D. (2017). The </w:t>
      </w:r>
      <w:r w:rsidR="008D37F8">
        <w:rPr>
          <w:rFonts w:ascii="Times New Roman" w:hAnsi="Times New Roman" w:cs="Times New Roman"/>
          <w:sz w:val="24"/>
          <w:szCs w:val="24"/>
        </w:rPr>
        <w:t>advocacy continuum</w:t>
      </w:r>
      <w:r>
        <w:rPr>
          <w:rFonts w:ascii="Times New Roman" w:hAnsi="Times New Roman" w:cs="Times New Roman"/>
          <w:sz w:val="24"/>
          <w:szCs w:val="24"/>
        </w:rPr>
        <w:t xml:space="preserve">. </w:t>
      </w:r>
      <w:r w:rsidRPr="008D37F8">
        <w:rPr>
          <w:rFonts w:ascii="Times New Roman" w:hAnsi="Times New Roman" w:cs="Times New Roman"/>
          <w:i/>
          <w:iCs/>
          <w:sz w:val="24"/>
          <w:szCs w:val="24"/>
        </w:rPr>
        <w:t>Teacher Librarian</w:t>
      </w:r>
      <w:r>
        <w:rPr>
          <w:rFonts w:ascii="Times New Roman" w:hAnsi="Times New Roman" w:cs="Times New Roman"/>
          <w:sz w:val="24"/>
          <w:szCs w:val="24"/>
        </w:rPr>
        <w:t xml:space="preserve">, 44 (3), 50 – 51. </w:t>
      </w:r>
    </w:p>
    <w:p w14:paraId="5A4AEA48" w14:textId="67718235" w:rsidR="00775519" w:rsidRDefault="00775519" w:rsidP="000342F6">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Mlanga</w:t>
      </w:r>
      <w:proofErr w:type="spellEnd"/>
      <w:r>
        <w:rPr>
          <w:rFonts w:ascii="Times New Roman" w:hAnsi="Times New Roman" w:cs="Times New Roman"/>
          <w:sz w:val="24"/>
          <w:szCs w:val="24"/>
        </w:rPr>
        <w:t xml:space="preserve">, </w:t>
      </w:r>
      <w:r w:rsidR="009A0386">
        <w:rPr>
          <w:rFonts w:ascii="Times New Roman" w:hAnsi="Times New Roman" w:cs="Times New Roman"/>
          <w:sz w:val="24"/>
          <w:szCs w:val="24"/>
        </w:rPr>
        <w:t>M.</w:t>
      </w:r>
      <w:r>
        <w:rPr>
          <w:rFonts w:ascii="Times New Roman" w:hAnsi="Times New Roman" w:cs="Times New Roman"/>
          <w:sz w:val="24"/>
          <w:szCs w:val="24"/>
        </w:rPr>
        <w:t xml:space="preserve"> A. (2014)</w:t>
      </w:r>
      <w:r w:rsidR="009A0386">
        <w:rPr>
          <w:rFonts w:ascii="Times New Roman" w:hAnsi="Times New Roman" w:cs="Times New Roman"/>
          <w:sz w:val="24"/>
          <w:szCs w:val="24"/>
        </w:rPr>
        <w:t>.</w:t>
      </w:r>
      <w:r>
        <w:rPr>
          <w:rFonts w:ascii="Times New Roman" w:hAnsi="Times New Roman" w:cs="Times New Roman"/>
          <w:sz w:val="24"/>
          <w:szCs w:val="24"/>
        </w:rPr>
        <w:t xml:space="preserve"> Advocacy and </w:t>
      </w:r>
      <w:proofErr w:type="gramStart"/>
      <w:r>
        <w:rPr>
          <w:rFonts w:ascii="Times New Roman" w:hAnsi="Times New Roman" w:cs="Times New Roman"/>
          <w:sz w:val="24"/>
          <w:szCs w:val="24"/>
        </w:rPr>
        <w:t>Lobbying</w:t>
      </w:r>
      <w:proofErr w:type="gramEnd"/>
      <w:r>
        <w:rPr>
          <w:rFonts w:ascii="Times New Roman" w:hAnsi="Times New Roman" w:cs="Times New Roman"/>
          <w:sz w:val="24"/>
          <w:szCs w:val="24"/>
        </w:rPr>
        <w:t xml:space="preserve"> for people-centred libraries. </w:t>
      </w:r>
      <w:hyperlink r:id="rId10" w:history="1">
        <w:r w:rsidRPr="00EB2655">
          <w:rPr>
            <w:rStyle w:val="Hyperlink"/>
            <w:rFonts w:ascii="Times New Roman" w:hAnsi="Times New Roman" w:cs="Times New Roman"/>
            <w:sz w:val="24"/>
            <w:szCs w:val="24"/>
          </w:rPr>
          <w:t>https://www.goethe.ed/nss/za/pros/las/mlanga.pdf</w:t>
        </w:r>
      </w:hyperlink>
      <w:r>
        <w:rPr>
          <w:rFonts w:ascii="Times New Roman" w:hAnsi="Times New Roman" w:cs="Times New Roman"/>
          <w:sz w:val="24"/>
          <w:szCs w:val="24"/>
        </w:rPr>
        <w:t>.</w:t>
      </w:r>
    </w:p>
    <w:p w14:paraId="070AA70C" w14:textId="77777777" w:rsidR="00775519" w:rsidRPr="004B01E9" w:rsidRDefault="00775519" w:rsidP="001371F4">
      <w:pPr>
        <w:spacing w:line="240" w:lineRule="auto"/>
        <w:ind w:left="720" w:hanging="720"/>
        <w:jc w:val="both"/>
        <w:rPr>
          <w:rFonts w:ascii="Times New Roman" w:hAnsi="Times New Roman" w:cs="Times New Roman"/>
          <w:sz w:val="24"/>
          <w:szCs w:val="24"/>
        </w:rPr>
      </w:pPr>
      <w:r w:rsidRPr="004B01E9">
        <w:rPr>
          <w:rFonts w:ascii="Times New Roman" w:hAnsi="Times New Roman" w:cs="Times New Roman"/>
          <w:sz w:val="24"/>
          <w:szCs w:val="24"/>
        </w:rPr>
        <w:t>Obazeh, J. (201</w:t>
      </w:r>
      <w:r>
        <w:rPr>
          <w:rFonts w:ascii="Times New Roman" w:hAnsi="Times New Roman" w:cs="Times New Roman"/>
          <w:sz w:val="24"/>
          <w:szCs w:val="24"/>
        </w:rPr>
        <w:t>9</w:t>
      </w:r>
      <w:r w:rsidRPr="004B01E9">
        <w:rPr>
          <w:rFonts w:ascii="Times New Roman" w:hAnsi="Times New Roman" w:cs="Times New Roman"/>
          <w:sz w:val="24"/>
          <w:szCs w:val="24"/>
        </w:rPr>
        <w:t xml:space="preserve">), From awareness to funding: Voter perceptions and support of public Libraries. </w:t>
      </w:r>
      <w:hyperlink r:id="rId11" w:history="1">
        <w:r w:rsidRPr="004B01E9">
          <w:rPr>
            <w:rStyle w:val="Hyperlink"/>
            <w:rFonts w:ascii="Times New Roman" w:hAnsi="Times New Roman" w:cs="Times New Roman"/>
            <w:sz w:val="24"/>
            <w:szCs w:val="24"/>
          </w:rPr>
          <w:t>https://www.oclc.org/content/dam/oclc/report</w:t>
        </w:r>
      </w:hyperlink>
      <w:r w:rsidRPr="004B01E9">
        <w:rPr>
          <w:rFonts w:ascii="Times New Roman" w:hAnsi="Times New Roman" w:cs="Times New Roman"/>
          <w:sz w:val="24"/>
          <w:szCs w:val="24"/>
        </w:rPr>
        <w:t xml:space="preserve">. </w:t>
      </w:r>
    </w:p>
    <w:p w14:paraId="3EB73780" w14:textId="60A2A8BD" w:rsidR="00775519" w:rsidRDefault="00775519" w:rsidP="000342F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Obi, H. E. (2023). Advocacy, </w:t>
      </w:r>
      <w:r w:rsidR="009A0386">
        <w:rPr>
          <w:rFonts w:ascii="Times New Roman" w:hAnsi="Times New Roman" w:cs="Times New Roman"/>
          <w:sz w:val="24"/>
          <w:szCs w:val="24"/>
        </w:rPr>
        <w:t xml:space="preserve">conducive environment and students’ patronage of library information services in tertiary institutions, </w:t>
      </w:r>
      <w:r>
        <w:rPr>
          <w:rFonts w:ascii="Times New Roman" w:hAnsi="Times New Roman" w:cs="Times New Roman"/>
          <w:sz w:val="24"/>
          <w:szCs w:val="24"/>
        </w:rPr>
        <w:t>River</w:t>
      </w:r>
      <w:r w:rsidR="00330BE2">
        <w:rPr>
          <w:rFonts w:ascii="Times New Roman" w:hAnsi="Times New Roman" w:cs="Times New Roman"/>
          <w:sz w:val="24"/>
          <w:szCs w:val="24"/>
        </w:rPr>
        <w:t>s</w:t>
      </w:r>
      <w:r>
        <w:rPr>
          <w:rFonts w:ascii="Times New Roman" w:hAnsi="Times New Roman" w:cs="Times New Roman"/>
          <w:sz w:val="24"/>
          <w:szCs w:val="24"/>
        </w:rPr>
        <w:t xml:space="preserve"> State. </w:t>
      </w:r>
      <w:r w:rsidRPr="00F23FA1">
        <w:rPr>
          <w:rFonts w:ascii="Times New Roman" w:hAnsi="Times New Roman" w:cs="Times New Roman"/>
          <w:i/>
          <w:sz w:val="24"/>
          <w:szCs w:val="24"/>
        </w:rPr>
        <w:t>British Journal of Education,</w:t>
      </w:r>
      <w:r>
        <w:rPr>
          <w:rFonts w:ascii="Times New Roman" w:hAnsi="Times New Roman" w:cs="Times New Roman"/>
          <w:sz w:val="24"/>
          <w:szCs w:val="24"/>
        </w:rPr>
        <w:t xml:space="preserve"> 3, 55- 63.</w:t>
      </w:r>
    </w:p>
    <w:p w14:paraId="15D8EF90" w14:textId="165DAC9C" w:rsidR="00775519" w:rsidRDefault="00775519" w:rsidP="000342F6">
      <w:pPr>
        <w:ind w:left="720" w:hanging="720"/>
        <w:jc w:val="both"/>
        <w:rPr>
          <w:rFonts w:ascii="Times New Roman" w:hAnsi="Times New Roman" w:cs="Times New Roman"/>
          <w:sz w:val="24"/>
          <w:szCs w:val="24"/>
        </w:rPr>
      </w:pPr>
      <w:r>
        <w:rPr>
          <w:rFonts w:ascii="Times New Roman" w:hAnsi="Times New Roman" w:cs="Times New Roman"/>
          <w:sz w:val="24"/>
          <w:szCs w:val="24"/>
        </w:rPr>
        <w:t>Ochogwu, M. G. (2015)</w:t>
      </w:r>
      <w:r w:rsidR="009A0386">
        <w:rPr>
          <w:rFonts w:ascii="Times New Roman" w:hAnsi="Times New Roman" w:cs="Times New Roman"/>
          <w:sz w:val="24"/>
          <w:szCs w:val="24"/>
        </w:rPr>
        <w:t>.</w:t>
      </w:r>
      <w:r>
        <w:rPr>
          <w:rFonts w:ascii="Times New Roman" w:hAnsi="Times New Roman" w:cs="Times New Roman"/>
          <w:sz w:val="24"/>
          <w:szCs w:val="24"/>
        </w:rPr>
        <w:t xml:space="preserve"> Lobbying, advocacy and public relations as the driving force for library and information delivery services in Nigeria: In: R. E. </w:t>
      </w:r>
      <w:proofErr w:type="spellStart"/>
      <w:r>
        <w:rPr>
          <w:rFonts w:ascii="Times New Roman" w:hAnsi="Times New Roman" w:cs="Times New Roman"/>
          <w:sz w:val="24"/>
          <w:szCs w:val="24"/>
        </w:rPr>
        <w:t>Ozioko</w:t>
      </w:r>
      <w:proofErr w:type="spellEnd"/>
      <w:r>
        <w:rPr>
          <w:rFonts w:ascii="Times New Roman" w:hAnsi="Times New Roman" w:cs="Times New Roman"/>
          <w:sz w:val="24"/>
          <w:szCs w:val="24"/>
        </w:rPr>
        <w:t xml:space="preserve"> (Ed), </w:t>
      </w:r>
      <w:r w:rsidRPr="00330BE2">
        <w:rPr>
          <w:rFonts w:ascii="Times New Roman" w:hAnsi="Times New Roman" w:cs="Times New Roman"/>
          <w:i/>
          <w:iCs/>
          <w:sz w:val="24"/>
          <w:szCs w:val="24"/>
        </w:rPr>
        <w:t xml:space="preserve">Book of </w:t>
      </w:r>
      <w:r w:rsidR="00330BE2" w:rsidRPr="00330BE2">
        <w:rPr>
          <w:rFonts w:ascii="Times New Roman" w:hAnsi="Times New Roman" w:cs="Times New Roman"/>
          <w:i/>
          <w:iCs/>
          <w:sz w:val="24"/>
          <w:szCs w:val="24"/>
        </w:rPr>
        <w:t>readings in library and information science</w:t>
      </w:r>
      <w:r w:rsidR="00330BE2">
        <w:rPr>
          <w:rFonts w:ascii="Times New Roman" w:hAnsi="Times New Roman" w:cs="Times New Roman"/>
          <w:sz w:val="24"/>
          <w:szCs w:val="24"/>
        </w:rPr>
        <w:t xml:space="preserve"> </w:t>
      </w:r>
      <w:r>
        <w:rPr>
          <w:rFonts w:ascii="Times New Roman" w:hAnsi="Times New Roman" w:cs="Times New Roman"/>
          <w:sz w:val="24"/>
          <w:szCs w:val="24"/>
        </w:rPr>
        <w:t>(pp. 1- 8)</w:t>
      </w:r>
      <w:r w:rsidR="00330BE2">
        <w:rPr>
          <w:rFonts w:ascii="Times New Roman" w:hAnsi="Times New Roman" w:cs="Times New Roman"/>
          <w:sz w:val="24"/>
          <w:szCs w:val="24"/>
        </w:rPr>
        <w:t xml:space="preserve">. </w:t>
      </w:r>
      <w:proofErr w:type="spellStart"/>
      <w:r>
        <w:rPr>
          <w:rFonts w:ascii="Times New Roman" w:hAnsi="Times New Roman" w:cs="Times New Roman"/>
          <w:sz w:val="24"/>
          <w:szCs w:val="24"/>
        </w:rPr>
        <w:t>Limax</w:t>
      </w:r>
      <w:proofErr w:type="spellEnd"/>
      <w:r>
        <w:rPr>
          <w:rFonts w:ascii="Times New Roman" w:hAnsi="Times New Roman" w:cs="Times New Roman"/>
          <w:sz w:val="24"/>
          <w:szCs w:val="24"/>
        </w:rPr>
        <w:t xml:space="preserve"> Graphic and Publishing. </w:t>
      </w:r>
    </w:p>
    <w:p w14:paraId="3E6B146B" w14:textId="5F9F1D1A" w:rsidR="00775519" w:rsidRDefault="00775519" w:rsidP="000342F6">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Odunola</w:t>
      </w:r>
      <w:proofErr w:type="spellEnd"/>
      <w:r>
        <w:rPr>
          <w:rFonts w:ascii="Times New Roman" w:hAnsi="Times New Roman" w:cs="Times New Roman"/>
          <w:sz w:val="24"/>
          <w:szCs w:val="24"/>
        </w:rPr>
        <w:t xml:space="preserve">, O. </w:t>
      </w:r>
      <w:r w:rsidR="009A0386">
        <w:rPr>
          <w:rFonts w:ascii="Times New Roman" w:hAnsi="Times New Roman" w:cs="Times New Roman"/>
          <w:sz w:val="24"/>
          <w:szCs w:val="24"/>
        </w:rPr>
        <w:t>A.</w:t>
      </w:r>
      <w:r>
        <w:rPr>
          <w:rFonts w:ascii="Times New Roman" w:hAnsi="Times New Roman" w:cs="Times New Roman"/>
          <w:sz w:val="24"/>
          <w:szCs w:val="24"/>
        </w:rPr>
        <w:t xml:space="preserve"> </w:t>
      </w:r>
      <w:r w:rsidR="00330BE2">
        <w:rPr>
          <w:rFonts w:ascii="Times New Roman" w:hAnsi="Times New Roman" w:cs="Times New Roman"/>
          <w:sz w:val="24"/>
          <w:szCs w:val="24"/>
        </w:rPr>
        <w:t xml:space="preserve"> </w:t>
      </w:r>
      <w:proofErr w:type="gramStart"/>
      <w:r w:rsidR="00330BE2">
        <w:rPr>
          <w:rFonts w:ascii="Times New Roman" w:hAnsi="Times New Roman" w:cs="Times New Roman"/>
          <w:sz w:val="24"/>
          <w:szCs w:val="24"/>
        </w:rPr>
        <w:t xml:space="preserve">&amp; </w:t>
      </w:r>
      <w:r>
        <w:rPr>
          <w:rFonts w:ascii="Times New Roman" w:hAnsi="Times New Roman" w:cs="Times New Roman"/>
          <w:sz w:val="24"/>
          <w:szCs w:val="24"/>
        </w:rPr>
        <w:t xml:space="preserve"> Tella</w:t>
      </w:r>
      <w:proofErr w:type="gramEnd"/>
      <w:r>
        <w:rPr>
          <w:rFonts w:ascii="Times New Roman" w:hAnsi="Times New Roman" w:cs="Times New Roman"/>
          <w:sz w:val="24"/>
          <w:szCs w:val="24"/>
        </w:rPr>
        <w:t xml:space="preserve">, A. (2019). </w:t>
      </w:r>
      <w:r w:rsidR="009A0386">
        <w:rPr>
          <w:rFonts w:ascii="Times New Roman" w:hAnsi="Times New Roman" w:cs="Times New Roman"/>
          <w:sz w:val="24"/>
          <w:szCs w:val="24"/>
        </w:rPr>
        <w:t>Influence of information technology skills on library patronage by undergraduate students in the south-west</w:t>
      </w:r>
      <w:r>
        <w:rPr>
          <w:rFonts w:ascii="Times New Roman" w:hAnsi="Times New Roman" w:cs="Times New Roman"/>
          <w:sz w:val="24"/>
          <w:szCs w:val="24"/>
        </w:rPr>
        <w:t xml:space="preserve">, Nigeria. </w:t>
      </w:r>
      <w:r w:rsidRPr="00F23FA1">
        <w:rPr>
          <w:rFonts w:ascii="Times New Roman" w:hAnsi="Times New Roman" w:cs="Times New Roman"/>
          <w:i/>
          <w:sz w:val="24"/>
          <w:szCs w:val="24"/>
        </w:rPr>
        <w:t>Library Philosophy and Practice (e-journal)</w:t>
      </w:r>
      <w:r>
        <w:rPr>
          <w:rFonts w:ascii="Times New Roman" w:hAnsi="Times New Roman" w:cs="Times New Roman"/>
          <w:sz w:val="24"/>
          <w:szCs w:val="24"/>
        </w:rPr>
        <w:t xml:space="preserve">. 2582. </w:t>
      </w:r>
      <w:hyperlink r:id="rId12" w:history="1">
        <w:r w:rsidRPr="00EB2655">
          <w:rPr>
            <w:rStyle w:val="Hyperlink"/>
            <w:rFonts w:ascii="Times New Roman" w:hAnsi="Times New Roman" w:cs="Times New Roman"/>
            <w:sz w:val="24"/>
            <w:szCs w:val="24"/>
          </w:rPr>
          <w:t>https://digital.commons.unl.edu/libphilprac/2582</w:t>
        </w:r>
      </w:hyperlink>
      <w:r>
        <w:rPr>
          <w:rFonts w:ascii="Times New Roman" w:hAnsi="Times New Roman" w:cs="Times New Roman"/>
          <w:sz w:val="24"/>
          <w:szCs w:val="24"/>
        </w:rPr>
        <w:t>.</w:t>
      </w:r>
    </w:p>
    <w:p w14:paraId="2CFB340D" w14:textId="686666DE" w:rsidR="00775519" w:rsidRPr="007F13C4" w:rsidRDefault="00775519" w:rsidP="00775519">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Okube</w:t>
      </w:r>
      <w:proofErr w:type="spellEnd"/>
      <w:r>
        <w:rPr>
          <w:rFonts w:ascii="Times New Roman" w:hAnsi="Times New Roman" w:cs="Times New Roman"/>
          <w:sz w:val="24"/>
          <w:szCs w:val="24"/>
        </w:rPr>
        <w:t xml:space="preserve">, N. (2023). </w:t>
      </w:r>
      <w:r w:rsidRPr="00F23FA1">
        <w:rPr>
          <w:rFonts w:ascii="Times New Roman" w:hAnsi="Times New Roman" w:cs="Times New Roman"/>
          <w:i/>
          <w:sz w:val="24"/>
          <w:szCs w:val="24"/>
        </w:rPr>
        <w:t xml:space="preserve">Use of </w:t>
      </w:r>
      <w:r w:rsidR="00330BE2" w:rsidRPr="00F23FA1">
        <w:rPr>
          <w:rFonts w:ascii="Times New Roman" w:hAnsi="Times New Roman" w:cs="Times New Roman"/>
          <w:i/>
          <w:sz w:val="24"/>
          <w:szCs w:val="24"/>
        </w:rPr>
        <w:t xml:space="preserve">public relations practices by librarians for improved library patronage </w:t>
      </w:r>
      <w:r w:rsidRPr="00F23FA1">
        <w:rPr>
          <w:rFonts w:ascii="Times New Roman" w:hAnsi="Times New Roman" w:cs="Times New Roman"/>
          <w:i/>
          <w:sz w:val="24"/>
          <w:szCs w:val="24"/>
        </w:rPr>
        <w:t>in University Libraries in Kogi State.</w:t>
      </w:r>
      <w:r>
        <w:rPr>
          <w:rFonts w:ascii="Times New Roman" w:hAnsi="Times New Roman" w:cs="Times New Roman"/>
          <w:sz w:val="24"/>
          <w:szCs w:val="24"/>
        </w:rPr>
        <w:t xml:space="preserve">  </w:t>
      </w:r>
      <w:r w:rsidR="00470BA5">
        <w:rPr>
          <w:rFonts w:ascii="Times New Roman" w:hAnsi="Times New Roman" w:cs="Times New Roman"/>
          <w:sz w:val="24"/>
          <w:szCs w:val="24"/>
        </w:rPr>
        <w:t>(</w:t>
      </w:r>
      <w:r>
        <w:rPr>
          <w:rFonts w:ascii="Times New Roman" w:hAnsi="Times New Roman" w:cs="Times New Roman"/>
          <w:sz w:val="24"/>
          <w:szCs w:val="24"/>
        </w:rPr>
        <w:t xml:space="preserve">MLS </w:t>
      </w:r>
      <w:r w:rsidR="00470BA5">
        <w:rPr>
          <w:rFonts w:ascii="Times New Roman" w:hAnsi="Times New Roman" w:cs="Times New Roman"/>
          <w:sz w:val="24"/>
          <w:szCs w:val="24"/>
        </w:rPr>
        <w:t>dissertation)</w:t>
      </w:r>
      <w:r>
        <w:rPr>
          <w:rFonts w:ascii="Times New Roman" w:hAnsi="Times New Roman" w:cs="Times New Roman"/>
          <w:sz w:val="24"/>
          <w:szCs w:val="24"/>
        </w:rPr>
        <w:t xml:space="preserve">. University of Nigeria, Nsukka.                </w:t>
      </w:r>
    </w:p>
    <w:p w14:paraId="3C088EC5" w14:textId="0CCB53D3" w:rsidR="00775519" w:rsidRPr="004B01E9" w:rsidRDefault="00775519" w:rsidP="001371F4">
      <w:pPr>
        <w:ind w:left="720" w:hanging="720"/>
        <w:jc w:val="both"/>
        <w:rPr>
          <w:rFonts w:ascii="Times New Roman" w:hAnsi="Times New Roman" w:cs="Times New Roman"/>
          <w:sz w:val="24"/>
          <w:szCs w:val="24"/>
        </w:rPr>
      </w:pPr>
      <w:proofErr w:type="spellStart"/>
      <w:r w:rsidRPr="004B01E9">
        <w:rPr>
          <w:rFonts w:ascii="Times New Roman" w:hAnsi="Times New Roman" w:cs="Times New Roman"/>
          <w:sz w:val="24"/>
          <w:szCs w:val="24"/>
        </w:rPr>
        <w:t>Otuore</w:t>
      </w:r>
      <w:proofErr w:type="spellEnd"/>
      <w:r w:rsidRPr="004B01E9">
        <w:rPr>
          <w:rFonts w:ascii="Times New Roman" w:hAnsi="Times New Roman" w:cs="Times New Roman"/>
          <w:sz w:val="24"/>
          <w:szCs w:val="24"/>
        </w:rPr>
        <w:t>, B. (2018)</w:t>
      </w:r>
      <w:r w:rsidR="00330BE2">
        <w:rPr>
          <w:rFonts w:ascii="Times New Roman" w:hAnsi="Times New Roman" w:cs="Times New Roman"/>
          <w:sz w:val="24"/>
          <w:szCs w:val="24"/>
        </w:rPr>
        <w:t>.</w:t>
      </w:r>
      <w:r w:rsidRPr="004B01E9">
        <w:rPr>
          <w:rFonts w:ascii="Times New Roman" w:hAnsi="Times New Roman" w:cs="Times New Roman"/>
          <w:sz w:val="24"/>
          <w:szCs w:val="24"/>
        </w:rPr>
        <w:t xml:space="preserve"> Deployment of soft </w:t>
      </w:r>
      <w:r w:rsidR="00470BA5">
        <w:rPr>
          <w:rFonts w:ascii="Times New Roman" w:hAnsi="Times New Roman" w:cs="Times New Roman"/>
          <w:sz w:val="24"/>
          <w:szCs w:val="24"/>
        </w:rPr>
        <w:t>skills</w:t>
      </w:r>
      <w:r w:rsidRPr="004B01E9">
        <w:rPr>
          <w:rFonts w:ascii="Times New Roman" w:hAnsi="Times New Roman" w:cs="Times New Roman"/>
          <w:sz w:val="24"/>
          <w:szCs w:val="24"/>
        </w:rPr>
        <w:t xml:space="preserve"> for Effective customer service in the </w:t>
      </w:r>
      <w:r w:rsidR="00470BA5">
        <w:rPr>
          <w:rFonts w:ascii="Times New Roman" w:hAnsi="Times New Roman" w:cs="Times New Roman"/>
          <w:sz w:val="24"/>
          <w:szCs w:val="24"/>
        </w:rPr>
        <w:t>21st-century</w:t>
      </w:r>
      <w:r w:rsidRPr="004B01E9">
        <w:rPr>
          <w:rFonts w:ascii="Times New Roman" w:hAnsi="Times New Roman" w:cs="Times New Roman"/>
          <w:sz w:val="24"/>
          <w:szCs w:val="24"/>
        </w:rPr>
        <w:t xml:space="preserve"> library. </w:t>
      </w:r>
      <w:r w:rsidRPr="004B01E9">
        <w:rPr>
          <w:rFonts w:ascii="Times New Roman" w:hAnsi="Times New Roman" w:cs="Times New Roman"/>
          <w:i/>
          <w:iCs/>
          <w:sz w:val="24"/>
          <w:szCs w:val="24"/>
        </w:rPr>
        <w:t xml:space="preserve">Journal of Computer and </w:t>
      </w:r>
      <w:r w:rsidR="00470BA5">
        <w:rPr>
          <w:rFonts w:ascii="Times New Roman" w:hAnsi="Times New Roman" w:cs="Times New Roman"/>
          <w:i/>
          <w:iCs/>
          <w:sz w:val="24"/>
          <w:szCs w:val="24"/>
        </w:rPr>
        <w:t>Communications</w:t>
      </w:r>
      <w:r w:rsidRPr="004B01E9">
        <w:rPr>
          <w:rFonts w:ascii="Times New Roman" w:hAnsi="Times New Roman" w:cs="Times New Roman"/>
          <w:i/>
          <w:iCs/>
          <w:sz w:val="24"/>
          <w:szCs w:val="24"/>
        </w:rPr>
        <w:t>,</w:t>
      </w:r>
      <w:r w:rsidRPr="004B01E9">
        <w:rPr>
          <w:rFonts w:ascii="Times New Roman" w:hAnsi="Times New Roman" w:cs="Times New Roman"/>
          <w:sz w:val="24"/>
          <w:szCs w:val="24"/>
        </w:rPr>
        <w:t xml:space="preserve"> 6, 43-50.</w:t>
      </w:r>
    </w:p>
    <w:p w14:paraId="2864F140" w14:textId="0573B864" w:rsidR="00775519" w:rsidRPr="004B01E9" w:rsidRDefault="00775519" w:rsidP="001371F4">
      <w:pPr>
        <w:ind w:left="720" w:hanging="720"/>
        <w:jc w:val="both"/>
        <w:rPr>
          <w:rFonts w:ascii="Times New Roman" w:hAnsi="Times New Roman" w:cs="Times New Roman"/>
          <w:sz w:val="24"/>
          <w:szCs w:val="24"/>
        </w:rPr>
      </w:pPr>
      <w:proofErr w:type="spellStart"/>
      <w:r w:rsidRPr="004B01E9">
        <w:rPr>
          <w:rFonts w:ascii="Times New Roman" w:hAnsi="Times New Roman" w:cs="Times New Roman"/>
          <w:sz w:val="24"/>
          <w:szCs w:val="24"/>
        </w:rPr>
        <w:t>Perzte</w:t>
      </w:r>
      <w:proofErr w:type="spellEnd"/>
      <w:r w:rsidRPr="004B01E9">
        <w:rPr>
          <w:rFonts w:ascii="Times New Roman" w:hAnsi="Times New Roman" w:cs="Times New Roman"/>
          <w:sz w:val="24"/>
          <w:szCs w:val="24"/>
        </w:rPr>
        <w:t>, S. (2019)</w:t>
      </w:r>
      <w:r w:rsidR="00330BE2">
        <w:rPr>
          <w:rFonts w:ascii="Times New Roman" w:hAnsi="Times New Roman" w:cs="Times New Roman"/>
          <w:sz w:val="24"/>
          <w:szCs w:val="24"/>
        </w:rPr>
        <w:t>.</w:t>
      </w:r>
      <w:r w:rsidRPr="004B01E9">
        <w:rPr>
          <w:rFonts w:ascii="Times New Roman" w:hAnsi="Times New Roman" w:cs="Times New Roman"/>
          <w:sz w:val="24"/>
          <w:szCs w:val="24"/>
        </w:rPr>
        <w:t xml:space="preserve"> School Librarians’ advocacy for the profession: Result of a U.S national survey. </w:t>
      </w:r>
      <w:r w:rsidRPr="004B01E9">
        <w:rPr>
          <w:rFonts w:ascii="Times New Roman" w:hAnsi="Times New Roman" w:cs="Times New Roman"/>
          <w:i/>
          <w:iCs/>
          <w:sz w:val="24"/>
          <w:szCs w:val="24"/>
        </w:rPr>
        <w:t>School Libraries Worldwide</w:t>
      </w:r>
      <w:r w:rsidRPr="004B01E9">
        <w:rPr>
          <w:rFonts w:ascii="Times New Roman" w:hAnsi="Times New Roman" w:cs="Times New Roman"/>
          <w:sz w:val="24"/>
          <w:szCs w:val="24"/>
        </w:rPr>
        <w:t>, 17(2).</w:t>
      </w:r>
    </w:p>
    <w:p w14:paraId="4387E2F7" w14:textId="2450EC81" w:rsidR="00775519" w:rsidRPr="004B01E9" w:rsidRDefault="00775519" w:rsidP="001371F4">
      <w:pPr>
        <w:ind w:left="720" w:hanging="720"/>
        <w:jc w:val="both"/>
        <w:rPr>
          <w:rFonts w:ascii="Times New Roman" w:hAnsi="Times New Roman" w:cs="Times New Roman"/>
          <w:sz w:val="24"/>
          <w:szCs w:val="24"/>
        </w:rPr>
      </w:pPr>
      <w:proofErr w:type="spellStart"/>
      <w:r w:rsidRPr="004B01E9">
        <w:rPr>
          <w:rFonts w:ascii="Times New Roman" w:hAnsi="Times New Roman" w:cs="Times New Roman"/>
          <w:sz w:val="24"/>
          <w:szCs w:val="24"/>
        </w:rPr>
        <w:t>Petez</w:t>
      </w:r>
      <w:proofErr w:type="spellEnd"/>
      <w:r w:rsidRPr="004B01E9">
        <w:rPr>
          <w:rFonts w:ascii="Times New Roman" w:hAnsi="Times New Roman" w:cs="Times New Roman"/>
          <w:sz w:val="24"/>
          <w:szCs w:val="24"/>
        </w:rPr>
        <w:t>, L. (2020)</w:t>
      </w:r>
      <w:r w:rsidR="00330BE2">
        <w:rPr>
          <w:rFonts w:ascii="Times New Roman" w:hAnsi="Times New Roman" w:cs="Times New Roman"/>
          <w:sz w:val="24"/>
          <w:szCs w:val="24"/>
        </w:rPr>
        <w:t>.</w:t>
      </w:r>
      <w:r w:rsidRPr="004B01E9">
        <w:rPr>
          <w:rFonts w:ascii="Times New Roman" w:hAnsi="Times New Roman" w:cs="Times New Roman"/>
          <w:sz w:val="24"/>
          <w:szCs w:val="24"/>
        </w:rPr>
        <w:t xml:space="preserve"> </w:t>
      </w:r>
      <w:r w:rsidR="00330BE2">
        <w:rPr>
          <w:rFonts w:ascii="Times New Roman" w:hAnsi="Times New Roman" w:cs="Times New Roman"/>
          <w:sz w:val="24"/>
          <w:szCs w:val="24"/>
        </w:rPr>
        <w:t>Users’</w:t>
      </w:r>
      <w:r w:rsidRPr="004B01E9">
        <w:rPr>
          <w:rFonts w:ascii="Times New Roman" w:hAnsi="Times New Roman" w:cs="Times New Roman"/>
          <w:sz w:val="24"/>
          <w:szCs w:val="24"/>
        </w:rPr>
        <w:t xml:space="preserve"> awareness, perceptions and usage of Makerere Library services in the main and selected branch libraries. </w:t>
      </w:r>
      <w:r w:rsidRPr="004B01E9">
        <w:rPr>
          <w:rFonts w:ascii="Times New Roman" w:hAnsi="Times New Roman" w:cs="Times New Roman"/>
          <w:i/>
          <w:iCs/>
          <w:sz w:val="24"/>
          <w:szCs w:val="24"/>
        </w:rPr>
        <w:t xml:space="preserve">Qualitative and quantitative methods in Libraries, </w:t>
      </w:r>
      <w:r w:rsidRPr="004B01E9">
        <w:rPr>
          <w:rFonts w:ascii="Times New Roman" w:hAnsi="Times New Roman" w:cs="Times New Roman"/>
          <w:sz w:val="24"/>
          <w:szCs w:val="24"/>
        </w:rPr>
        <w:t>4(3), 741-745.</w:t>
      </w:r>
    </w:p>
    <w:p w14:paraId="58C94B83" w14:textId="41776CED" w:rsidR="00775519" w:rsidRDefault="00775519" w:rsidP="00330BE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Philip, J. </w:t>
      </w:r>
      <w:r w:rsidRPr="004B01E9">
        <w:rPr>
          <w:rFonts w:ascii="Times New Roman" w:hAnsi="Times New Roman" w:cs="Times New Roman"/>
          <w:sz w:val="24"/>
          <w:szCs w:val="24"/>
        </w:rPr>
        <w:t>(</w:t>
      </w:r>
      <w:r>
        <w:rPr>
          <w:rFonts w:ascii="Times New Roman" w:hAnsi="Times New Roman" w:cs="Times New Roman"/>
          <w:sz w:val="24"/>
          <w:szCs w:val="24"/>
        </w:rPr>
        <w:t>2021</w:t>
      </w:r>
      <w:r w:rsidRPr="004B01E9">
        <w:rPr>
          <w:rFonts w:ascii="Times New Roman" w:hAnsi="Times New Roman" w:cs="Times New Roman"/>
          <w:sz w:val="24"/>
          <w:szCs w:val="24"/>
        </w:rPr>
        <w:t xml:space="preserve">), Customers or </w:t>
      </w:r>
      <w:r w:rsidR="00330BE2">
        <w:rPr>
          <w:rFonts w:ascii="Times New Roman" w:hAnsi="Times New Roman" w:cs="Times New Roman"/>
          <w:sz w:val="24"/>
          <w:szCs w:val="24"/>
        </w:rPr>
        <w:t>patrons</w:t>
      </w:r>
      <w:r w:rsidRPr="004B01E9">
        <w:rPr>
          <w:rFonts w:ascii="Times New Roman" w:hAnsi="Times New Roman" w:cs="Times New Roman"/>
          <w:sz w:val="24"/>
          <w:szCs w:val="24"/>
        </w:rPr>
        <w:t xml:space="preserve">, how you look at your library users affects customers. Philap. </w:t>
      </w:r>
      <w:r>
        <w:rPr>
          <w:rFonts w:ascii="Times New Roman" w:hAnsi="Times New Roman" w:cs="Times New Roman"/>
          <w:sz w:val="24"/>
          <w:szCs w:val="24"/>
        </w:rPr>
        <w:br w:type="page"/>
      </w:r>
    </w:p>
    <w:p w14:paraId="0B553022" w14:textId="1AFDC6AE" w:rsidR="008D37F8" w:rsidRDefault="00775519" w:rsidP="000342F6">
      <w:pPr>
        <w:ind w:left="720" w:hanging="720"/>
        <w:jc w:val="both"/>
      </w:pPr>
      <w:proofErr w:type="spellStart"/>
      <w:r>
        <w:rPr>
          <w:rFonts w:ascii="Times New Roman" w:hAnsi="Times New Roman" w:cs="Times New Roman"/>
          <w:sz w:val="24"/>
          <w:szCs w:val="24"/>
        </w:rPr>
        <w:lastRenderedPageBreak/>
        <w:t>Saghanen-Ntogo</w:t>
      </w:r>
      <w:proofErr w:type="spellEnd"/>
      <w:r>
        <w:rPr>
          <w:rFonts w:ascii="Times New Roman" w:hAnsi="Times New Roman" w:cs="Times New Roman"/>
          <w:sz w:val="24"/>
          <w:szCs w:val="24"/>
        </w:rPr>
        <w:t>, G. B.,</w:t>
      </w:r>
      <w:r w:rsidR="00330BE2">
        <w:rPr>
          <w:rFonts w:ascii="Times New Roman" w:hAnsi="Times New Roman" w:cs="Times New Roman"/>
          <w:sz w:val="24"/>
          <w:szCs w:val="24"/>
        </w:rPr>
        <w:t xml:space="preserve"> &amp; </w:t>
      </w:r>
      <w:r>
        <w:rPr>
          <w:rFonts w:ascii="Times New Roman" w:hAnsi="Times New Roman" w:cs="Times New Roman"/>
          <w:sz w:val="24"/>
          <w:szCs w:val="24"/>
        </w:rPr>
        <w:t xml:space="preserve">Carson, J. A. (2024). The </w:t>
      </w:r>
      <w:r w:rsidR="00330BE2">
        <w:rPr>
          <w:rFonts w:ascii="Times New Roman" w:hAnsi="Times New Roman" w:cs="Times New Roman"/>
          <w:sz w:val="24"/>
          <w:szCs w:val="24"/>
        </w:rPr>
        <w:t>use of od advocacy as a mechanism for improving patronage of polytechnic libraries</w:t>
      </w:r>
      <w:r>
        <w:rPr>
          <w:rFonts w:ascii="Times New Roman" w:hAnsi="Times New Roman" w:cs="Times New Roman"/>
          <w:sz w:val="24"/>
          <w:szCs w:val="24"/>
        </w:rPr>
        <w:t xml:space="preserve"> in Rivers </w:t>
      </w:r>
      <w:r w:rsidR="00330BE2">
        <w:rPr>
          <w:rFonts w:ascii="Times New Roman" w:hAnsi="Times New Roman" w:cs="Times New Roman"/>
          <w:sz w:val="24"/>
          <w:szCs w:val="24"/>
        </w:rPr>
        <w:t>State</w:t>
      </w:r>
      <w:r>
        <w:rPr>
          <w:rFonts w:ascii="Times New Roman" w:hAnsi="Times New Roman" w:cs="Times New Roman"/>
          <w:sz w:val="24"/>
          <w:szCs w:val="24"/>
        </w:rPr>
        <w:t xml:space="preserve">. Nigeria. </w:t>
      </w:r>
      <w:r w:rsidRPr="00F23FA1">
        <w:rPr>
          <w:rFonts w:ascii="Times New Roman" w:hAnsi="Times New Roman" w:cs="Times New Roman"/>
          <w:i/>
          <w:sz w:val="24"/>
          <w:szCs w:val="24"/>
        </w:rPr>
        <w:t>Journal of Library and Information Advancement</w:t>
      </w:r>
      <w:r>
        <w:rPr>
          <w:rFonts w:ascii="Times New Roman" w:hAnsi="Times New Roman" w:cs="Times New Roman"/>
          <w:sz w:val="24"/>
          <w:szCs w:val="24"/>
        </w:rPr>
        <w:t xml:space="preserve">, 1(1/2), 44 – 57. </w:t>
      </w:r>
    </w:p>
    <w:p w14:paraId="108574E7" w14:textId="6C43C72F" w:rsidR="00775519" w:rsidRDefault="00775519" w:rsidP="000342F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Schoenberger, N. (2018). Access to Information in the age of Trump. </w:t>
      </w:r>
      <w:r w:rsidRPr="00330BE2">
        <w:rPr>
          <w:rFonts w:ascii="Times New Roman" w:hAnsi="Times New Roman" w:cs="Times New Roman"/>
          <w:i/>
          <w:iCs/>
          <w:sz w:val="24"/>
          <w:szCs w:val="24"/>
        </w:rPr>
        <w:t>Emerging Library and Information Perspectives,</w:t>
      </w:r>
      <w:r>
        <w:rPr>
          <w:rFonts w:ascii="Times New Roman" w:hAnsi="Times New Roman" w:cs="Times New Roman"/>
          <w:sz w:val="24"/>
          <w:szCs w:val="24"/>
        </w:rPr>
        <w:t xml:space="preserve"> 1</w:t>
      </w:r>
      <w:r w:rsidR="00330BE2">
        <w:rPr>
          <w:rFonts w:ascii="Times New Roman" w:hAnsi="Times New Roman" w:cs="Times New Roman"/>
          <w:sz w:val="24"/>
          <w:szCs w:val="24"/>
        </w:rPr>
        <w:t xml:space="preserve">, </w:t>
      </w:r>
      <w:r>
        <w:rPr>
          <w:rFonts w:ascii="Times New Roman" w:hAnsi="Times New Roman" w:cs="Times New Roman"/>
          <w:sz w:val="24"/>
          <w:szCs w:val="24"/>
        </w:rPr>
        <w:t xml:space="preserve">6 – 33. </w:t>
      </w:r>
      <w:hyperlink r:id="rId13" w:history="1">
        <w:r w:rsidRPr="00EB2655">
          <w:rPr>
            <w:rStyle w:val="Hyperlink"/>
            <w:rFonts w:ascii="Times New Roman" w:hAnsi="Times New Roman" w:cs="Times New Roman"/>
            <w:sz w:val="24"/>
            <w:szCs w:val="24"/>
          </w:rPr>
          <w:t>https://doi.org.10.5206/elip.vlil.260</w:t>
        </w:r>
      </w:hyperlink>
      <w:r>
        <w:rPr>
          <w:rFonts w:ascii="Times New Roman" w:hAnsi="Times New Roman" w:cs="Times New Roman"/>
          <w:sz w:val="24"/>
          <w:szCs w:val="24"/>
        </w:rPr>
        <w:t>.</w:t>
      </w:r>
    </w:p>
    <w:p w14:paraId="6AE2782A" w14:textId="40219F5B" w:rsidR="00775519" w:rsidRPr="000342F6" w:rsidRDefault="00775519" w:rsidP="000342F6">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Shidi</w:t>
      </w:r>
      <w:proofErr w:type="spellEnd"/>
      <w:r>
        <w:rPr>
          <w:rFonts w:ascii="Times New Roman" w:hAnsi="Times New Roman" w:cs="Times New Roman"/>
          <w:sz w:val="24"/>
          <w:szCs w:val="24"/>
        </w:rPr>
        <w:t xml:space="preserve">, H. and Sambe, M. T. (2019). </w:t>
      </w:r>
      <w:r w:rsidRPr="00330BE2">
        <w:rPr>
          <w:rFonts w:ascii="Times New Roman" w:hAnsi="Times New Roman" w:cs="Times New Roman"/>
          <w:i/>
          <w:iCs/>
          <w:sz w:val="24"/>
          <w:szCs w:val="24"/>
        </w:rPr>
        <w:t xml:space="preserve">Public </w:t>
      </w:r>
      <w:r w:rsidR="00330BE2" w:rsidRPr="00330BE2">
        <w:rPr>
          <w:rFonts w:ascii="Times New Roman" w:hAnsi="Times New Roman" w:cs="Times New Roman"/>
          <w:i/>
          <w:iCs/>
          <w:sz w:val="24"/>
          <w:szCs w:val="24"/>
        </w:rPr>
        <w:t>relations and publicity in libraries and information centres</w:t>
      </w:r>
      <w:r w:rsidR="00330BE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Nats</w:t>
      </w:r>
      <w:proofErr w:type="spellEnd"/>
      <w:r>
        <w:rPr>
          <w:rFonts w:ascii="Times New Roman" w:hAnsi="Times New Roman" w:cs="Times New Roman"/>
          <w:sz w:val="24"/>
          <w:szCs w:val="24"/>
        </w:rPr>
        <w:t xml:space="preserve"> Publishing Enterprise.</w:t>
      </w:r>
    </w:p>
    <w:sectPr w:rsidR="00775519" w:rsidRPr="000342F6" w:rsidSect="00F940DB">
      <w:headerReference w:type="default" r:id="rId14"/>
      <w:footerReference w:type="default" r:id="rId15"/>
      <w:pgSz w:w="11906" w:h="16838" w:code="9"/>
      <w:pgMar w:top="1613" w:right="1426" w:bottom="1555" w:left="1224" w:header="706" w:footer="706"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33D41" w14:textId="77777777" w:rsidR="001240B7" w:rsidRDefault="001240B7" w:rsidP="00260DE7">
      <w:pPr>
        <w:spacing w:after="0" w:line="240" w:lineRule="auto"/>
      </w:pPr>
      <w:r>
        <w:separator/>
      </w:r>
    </w:p>
  </w:endnote>
  <w:endnote w:type="continuationSeparator" w:id="0">
    <w:p w14:paraId="5359C956" w14:textId="77777777" w:rsidR="001240B7" w:rsidRDefault="001240B7" w:rsidP="00260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949362"/>
      <w:docPartObj>
        <w:docPartGallery w:val="Page Numbers (Bottom of Page)"/>
        <w:docPartUnique/>
      </w:docPartObj>
    </w:sdtPr>
    <w:sdtEndPr>
      <w:rPr>
        <w:noProof/>
      </w:rPr>
    </w:sdtEndPr>
    <w:sdtContent>
      <w:sdt>
        <w:sdtPr>
          <w:id w:val="301746682"/>
          <w:docPartObj>
            <w:docPartGallery w:val="Page Numbers (Bottom of Page)"/>
            <w:docPartUnique/>
          </w:docPartObj>
        </w:sdtPr>
        <w:sdtEndPr>
          <w:rPr>
            <w:noProof/>
          </w:rPr>
        </w:sdtEndPr>
        <w:sdtContent>
          <w:p w14:paraId="02440672" w14:textId="713587F8" w:rsidR="00260DE7" w:rsidRDefault="00260DE7">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21</w:t>
            </w:r>
            <w:r>
              <w:fldChar w:fldCharType="end"/>
            </w:r>
          </w:p>
        </w:sdtContent>
      </w:sdt>
    </w:sdtContent>
  </w:sdt>
  <w:p w14:paraId="272C0F5C" w14:textId="77777777" w:rsidR="00260DE7" w:rsidRDefault="0026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6E7D" w14:textId="77777777" w:rsidR="001240B7" w:rsidRDefault="001240B7" w:rsidP="00260DE7">
      <w:pPr>
        <w:spacing w:after="0" w:line="240" w:lineRule="auto"/>
      </w:pPr>
      <w:r>
        <w:separator/>
      </w:r>
    </w:p>
  </w:footnote>
  <w:footnote w:type="continuationSeparator" w:id="0">
    <w:p w14:paraId="496B32D8" w14:textId="77777777" w:rsidR="001240B7" w:rsidRDefault="001240B7" w:rsidP="00260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42B5" w14:textId="773D606B" w:rsidR="00260DE7" w:rsidRDefault="00260DE7">
    <w:pPr>
      <w:pStyle w:val="Header"/>
    </w:pPr>
  </w:p>
  <w:p w14:paraId="14EF8310" w14:textId="52581915" w:rsidR="00260DE7" w:rsidRDefault="00260DE7">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75FD5AC" wp14:editId="10B6212A">
              <wp:simplePos x="0" y="0"/>
              <wp:positionH relativeFrom="margin">
                <wp:align>right</wp:align>
              </wp:positionH>
              <wp:positionV relativeFrom="topMargin">
                <wp:posOffset>789940</wp:posOffset>
              </wp:positionV>
              <wp:extent cx="5857875" cy="45085"/>
              <wp:effectExtent l="0" t="0" r="28575" b="12065"/>
              <wp:wrapSquare wrapText="bothSides"/>
              <wp:docPr id="19756" name="Group 19756"/>
              <wp:cNvGraphicFramePr/>
              <a:graphic xmlns:a="http://schemas.openxmlformats.org/drawingml/2006/main">
                <a:graphicData uri="http://schemas.microsoft.com/office/word/2010/wordprocessingGroup">
                  <wpg:wgp>
                    <wpg:cNvGrpSpPr/>
                    <wpg:grpSpPr>
                      <a:xfrm>
                        <a:off x="0" y="0"/>
                        <a:ext cx="5857875" cy="45085"/>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6E436A5" id="Group 19756" o:spid="_x0000_s1026" style="position:absolute;margin-left:410.05pt;margin-top:62.2pt;width:461.25pt;height:3.55pt;z-index:251659264;mso-position-horizontal:right;mso-position-horizontal-relative:margin;mso-position-vertical-relative:top-margin-area;mso-width-relative:margin;mso-height-relative:margin"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margin" anchory="margin"/>
            </v:group>
          </w:pict>
        </mc:Fallback>
      </mc:AlternateContent>
    </w:r>
    <w:r>
      <w:rPr>
        <w:sz w:val="18"/>
      </w:rPr>
      <w:t xml:space="preserve">Volume 2, Issue </w:t>
    </w:r>
    <w:r w:rsidR="00F940DB">
      <w:rPr>
        <w:sz w:val="18"/>
      </w:rPr>
      <w:t>2</w:t>
    </w:r>
    <w:r>
      <w:rPr>
        <w:sz w:val="18"/>
      </w:rPr>
      <w:tab/>
    </w:r>
    <w:r>
      <w:rPr>
        <w:rFonts w:ascii="Times New Roman" w:eastAsia="Times New Roman" w:hAnsi="Times New Roman" w:cs="Times New Roman"/>
        <w:b/>
        <w:i/>
        <w:sz w:val="18"/>
      </w:rPr>
      <w:t xml:space="preserve">IBOM JOURNAL OF LIBRARY &amp; INFORMATION SCIENCE </w:t>
    </w:r>
    <w:r>
      <w:rPr>
        <w:rFonts w:ascii="Times New Roman" w:eastAsia="Times New Roman" w:hAnsi="Times New Roman" w:cs="Times New Roman"/>
        <w:b/>
        <w:i/>
        <w:sz w:val="18"/>
      </w:rPr>
      <w:tab/>
    </w:r>
    <w:r>
      <w:rPr>
        <w:sz w:val="18"/>
      </w:rPr>
      <w:t>2025</w:t>
    </w:r>
  </w:p>
  <w:p w14:paraId="2DC41BEB" w14:textId="77777777" w:rsidR="00260DE7" w:rsidRDefault="00260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22C1"/>
    <w:multiLevelType w:val="hybridMultilevel"/>
    <w:tmpl w:val="BF3CD5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902FE5"/>
    <w:multiLevelType w:val="hybridMultilevel"/>
    <w:tmpl w:val="BE52FC00"/>
    <w:lvl w:ilvl="0" w:tplc="4028B7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38417880">
    <w:abstractNumId w:val="0"/>
  </w:num>
  <w:num w:numId="2" w16cid:durableId="1211722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zMjU2MjcxMLM0t7BU0lEKTi0uzszPAykwrAUA7sJD+SwAAAA="/>
  </w:docVars>
  <w:rsids>
    <w:rsidRoot w:val="00257C56"/>
    <w:rsid w:val="000074BB"/>
    <w:rsid w:val="00033BC2"/>
    <w:rsid w:val="000342F6"/>
    <w:rsid w:val="00050378"/>
    <w:rsid w:val="000630E4"/>
    <w:rsid w:val="00066D79"/>
    <w:rsid w:val="000740EF"/>
    <w:rsid w:val="00095840"/>
    <w:rsid w:val="000A0063"/>
    <w:rsid w:val="000A712D"/>
    <w:rsid w:val="000A7213"/>
    <w:rsid w:val="000B04BA"/>
    <w:rsid w:val="000C7D1D"/>
    <w:rsid w:val="000D1E62"/>
    <w:rsid w:val="000F4BD2"/>
    <w:rsid w:val="00101BA7"/>
    <w:rsid w:val="00101D54"/>
    <w:rsid w:val="0010746D"/>
    <w:rsid w:val="00112688"/>
    <w:rsid w:val="00116078"/>
    <w:rsid w:val="00116091"/>
    <w:rsid w:val="0012039E"/>
    <w:rsid w:val="001240B7"/>
    <w:rsid w:val="00131E36"/>
    <w:rsid w:val="00134E6C"/>
    <w:rsid w:val="001371F4"/>
    <w:rsid w:val="00143332"/>
    <w:rsid w:val="001441D2"/>
    <w:rsid w:val="00151EEC"/>
    <w:rsid w:val="00154962"/>
    <w:rsid w:val="001556F3"/>
    <w:rsid w:val="00155F1D"/>
    <w:rsid w:val="0018116F"/>
    <w:rsid w:val="0018455F"/>
    <w:rsid w:val="00184D70"/>
    <w:rsid w:val="00190051"/>
    <w:rsid w:val="0019198E"/>
    <w:rsid w:val="0019371E"/>
    <w:rsid w:val="001A2A9D"/>
    <w:rsid w:val="001A52C1"/>
    <w:rsid w:val="001B7767"/>
    <w:rsid w:val="001B7858"/>
    <w:rsid w:val="001B7F9D"/>
    <w:rsid w:val="001C320B"/>
    <w:rsid w:val="001C3D75"/>
    <w:rsid w:val="001C79EC"/>
    <w:rsid w:val="001E2344"/>
    <w:rsid w:val="001F5473"/>
    <w:rsid w:val="00205123"/>
    <w:rsid w:val="002178D6"/>
    <w:rsid w:val="00225B65"/>
    <w:rsid w:val="002366DA"/>
    <w:rsid w:val="00252335"/>
    <w:rsid w:val="00253EF5"/>
    <w:rsid w:val="00257C56"/>
    <w:rsid w:val="00260DE7"/>
    <w:rsid w:val="0028044B"/>
    <w:rsid w:val="00285D61"/>
    <w:rsid w:val="002924F9"/>
    <w:rsid w:val="00294928"/>
    <w:rsid w:val="00297371"/>
    <w:rsid w:val="002A0D0E"/>
    <w:rsid w:val="002C2C13"/>
    <w:rsid w:val="002C3F04"/>
    <w:rsid w:val="002C63BD"/>
    <w:rsid w:val="002C64E7"/>
    <w:rsid w:val="002E1E11"/>
    <w:rsid w:val="002F557A"/>
    <w:rsid w:val="002F6018"/>
    <w:rsid w:val="003029C7"/>
    <w:rsid w:val="00313BE7"/>
    <w:rsid w:val="003160D3"/>
    <w:rsid w:val="00316CD6"/>
    <w:rsid w:val="00325B18"/>
    <w:rsid w:val="00326906"/>
    <w:rsid w:val="00327AA7"/>
    <w:rsid w:val="00330BE2"/>
    <w:rsid w:val="003311F5"/>
    <w:rsid w:val="00343EC8"/>
    <w:rsid w:val="0036048C"/>
    <w:rsid w:val="003626D2"/>
    <w:rsid w:val="00365667"/>
    <w:rsid w:val="003856B8"/>
    <w:rsid w:val="003908C1"/>
    <w:rsid w:val="00392718"/>
    <w:rsid w:val="003A41E5"/>
    <w:rsid w:val="003A6CA2"/>
    <w:rsid w:val="003D0EE5"/>
    <w:rsid w:val="003D53B2"/>
    <w:rsid w:val="003E19DE"/>
    <w:rsid w:val="003E456F"/>
    <w:rsid w:val="003E4AE4"/>
    <w:rsid w:val="004138D4"/>
    <w:rsid w:val="00413FB1"/>
    <w:rsid w:val="00421D9C"/>
    <w:rsid w:val="004233C2"/>
    <w:rsid w:val="00426D60"/>
    <w:rsid w:val="00427175"/>
    <w:rsid w:val="00436EA4"/>
    <w:rsid w:val="0044623E"/>
    <w:rsid w:val="00465360"/>
    <w:rsid w:val="004675E3"/>
    <w:rsid w:val="00470BA5"/>
    <w:rsid w:val="00473314"/>
    <w:rsid w:val="0048459F"/>
    <w:rsid w:val="00492B9F"/>
    <w:rsid w:val="004A1B6C"/>
    <w:rsid w:val="004A2663"/>
    <w:rsid w:val="004A3998"/>
    <w:rsid w:val="004A7BF3"/>
    <w:rsid w:val="004C273B"/>
    <w:rsid w:val="004D1FAA"/>
    <w:rsid w:val="004F185A"/>
    <w:rsid w:val="004F77CB"/>
    <w:rsid w:val="005457DB"/>
    <w:rsid w:val="005700EC"/>
    <w:rsid w:val="0057170B"/>
    <w:rsid w:val="00571C3C"/>
    <w:rsid w:val="005768F2"/>
    <w:rsid w:val="005909D7"/>
    <w:rsid w:val="00596ADE"/>
    <w:rsid w:val="00597B0D"/>
    <w:rsid w:val="005A0340"/>
    <w:rsid w:val="005A070F"/>
    <w:rsid w:val="005A173A"/>
    <w:rsid w:val="005A20BE"/>
    <w:rsid w:val="005A2CEE"/>
    <w:rsid w:val="005C5858"/>
    <w:rsid w:val="005C6C17"/>
    <w:rsid w:val="005E3ACB"/>
    <w:rsid w:val="005E7BBE"/>
    <w:rsid w:val="005F381B"/>
    <w:rsid w:val="006001AB"/>
    <w:rsid w:val="00601B3E"/>
    <w:rsid w:val="00605537"/>
    <w:rsid w:val="00606059"/>
    <w:rsid w:val="006110CE"/>
    <w:rsid w:val="006222E8"/>
    <w:rsid w:val="006446D8"/>
    <w:rsid w:val="00660CEA"/>
    <w:rsid w:val="00680643"/>
    <w:rsid w:val="00690DC3"/>
    <w:rsid w:val="006967E1"/>
    <w:rsid w:val="006A41D4"/>
    <w:rsid w:val="006A7FC9"/>
    <w:rsid w:val="006D11BA"/>
    <w:rsid w:val="006D3A99"/>
    <w:rsid w:val="006D74F8"/>
    <w:rsid w:val="006E244D"/>
    <w:rsid w:val="006F0A37"/>
    <w:rsid w:val="006F4BB5"/>
    <w:rsid w:val="007256B0"/>
    <w:rsid w:val="00744AFA"/>
    <w:rsid w:val="0076392E"/>
    <w:rsid w:val="00775519"/>
    <w:rsid w:val="00785EDA"/>
    <w:rsid w:val="00793EE5"/>
    <w:rsid w:val="007A2267"/>
    <w:rsid w:val="007C4D89"/>
    <w:rsid w:val="007D3FC8"/>
    <w:rsid w:val="007D6A48"/>
    <w:rsid w:val="007E2D46"/>
    <w:rsid w:val="007F2C43"/>
    <w:rsid w:val="007F7370"/>
    <w:rsid w:val="0080155B"/>
    <w:rsid w:val="008350E2"/>
    <w:rsid w:val="00846BBB"/>
    <w:rsid w:val="00861F1E"/>
    <w:rsid w:val="00862E5C"/>
    <w:rsid w:val="00863706"/>
    <w:rsid w:val="00863F48"/>
    <w:rsid w:val="00895C6C"/>
    <w:rsid w:val="008C5AB2"/>
    <w:rsid w:val="008C5D07"/>
    <w:rsid w:val="008D37F8"/>
    <w:rsid w:val="008E6FB8"/>
    <w:rsid w:val="008E7F49"/>
    <w:rsid w:val="008F04CA"/>
    <w:rsid w:val="008F7D7D"/>
    <w:rsid w:val="00921AB5"/>
    <w:rsid w:val="00941C6B"/>
    <w:rsid w:val="00942C74"/>
    <w:rsid w:val="00950AF6"/>
    <w:rsid w:val="0096410D"/>
    <w:rsid w:val="00970A14"/>
    <w:rsid w:val="009815BC"/>
    <w:rsid w:val="00995DA8"/>
    <w:rsid w:val="009A0386"/>
    <w:rsid w:val="009A576E"/>
    <w:rsid w:val="009B6D7D"/>
    <w:rsid w:val="009C4DFA"/>
    <w:rsid w:val="009C5FC4"/>
    <w:rsid w:val="009D1AF9"/>
    <w:rsid w:val="009D32BE"/>
    <w:rsid w:val="009D6338"/>
    <w:rsid w:val="009E1813"/>
    <w:rsid w:val="009E2284"/>
    <w:rsid w:val="009E34B3"/>
    <w:rsid w:val="009E5C30"/>
    <w:rsid w:val="009E5F8F"/>
    <w:rsid w:val="00A033E2"/>
    <w:rsid w:val="00A23E44"/>
    <w:rsid w:val="00A35871"/>
    <w:rsid w:val="00A4062D"/>
    <w:rsid w:val="00A41972"/>
    <w:rsid w:val="00A43B94"/>
    <w:rsid w:val="00A46D27"/>
    <w:rsid w:val="00A5457A"/>
    <w:rsid w:val="00A556CC"/>
    <w:rsid w:val="00A55864"/>
    <w:rsid w:val="00A6606D"/>
    <w:rsid w:val="00A668A3"/>
    <w:rsid w:val="00A6711D"/>
    <w:rsid w:val="00A708D6"/>
    <w:rsid w:val="00A7425D"/>
    <w:rsid w:val="00A75B10"/>
    <w:rsid w:val="00A775EE"/>
    <w:rsid w:val="00A95AE0"/>
    <w:rsid w:val="00AA7EA8"/>
    <w:rsid w:val="00AC1160"/>
    <w:rsid w:val="00AC72E4"/>
    <w:rsid w:val="00AD42BF"/>
    <w:rsid w:val="00AD6B7F"/>
    <w:rsid w:val="00AD6D2A"/>
    <w:rsid w:val="00AE0E45"/>
    <w:rsid w:val="00AE2B6C"/>
    <w:rsid w:val="00AE38C9"/>
    <w:rsid w:val="00B0308A"/>
    <w:rsid w:val="00B11915"/>
    <w:rsid w:val="00B178FB"/>
    <w:rsid w:val="00B20FF7"/>
    <w:rsid w:val="00B249E9"/>
    <w:rsid w:val="00B46088"/>
    <w:rsid w:val="00B551F1"/>
    <w:rsid w:val="00B65717"/>
    <w:rsid w:val="00BD77E1"/>
    <w:rsid w:val="00BE41F6"/>
    <w:rsid w:val="00BE7186"/>
    <w:rsid w:val="00BF7353"/>
    <w:rsid w:val="00C00EDC"/>
    <w:rsid w:val="00C06269"/>
    <w:rsid w:val="00C10802"/>
    <w:rsid w:val="00C3502C"/>
    <w:rsid w:val="00C439CE"/>
    <w:rsid w:val="00C5541B"/>
    <w:rsid w:val="00C55C99"/>
    <w:rsid w:val="00C77036"/>
    <w:rsid w:val="00CA1AC7"/>
    <w:rsid w:val="00CA5FFC"/>
    <w:rsid w:val="00CB09C9"/>
    <w:rsid w:val="00CB3349"/>
    <w:rsid w:val="00CB5CA7"/>
    <w:rsid w:val="00CC4071"/>
    <w:rsid w:val="00D0008D"/>
    <w:rsid w:val="00D00297"/>
    <w:rsid w:val="00D027E0"/>
    <w:rsid w:val="00D20A58"/>
    <w:rsid w:val="00D324E2"/>
    <w:rsid w:val="00D329C8"/>
    <w:rsid w:val="00D332EB"/>
    <w:rsid w:val="00D60AD8"/>
    <w:rsid w:val="00D71C7D"/>
    <w:rsid w:val="00D75F02"/>
    <w:rsid w:val="00DA1705"/>
    <w:rsid w:val="00DB2262"/>
    <w:rsid w:val="00DB5E2B"/>
    <w:rsid w:val="00DD78F8"/>
    <w:rsid w:val="00DE1E4A"/>
    <w:rsid w:val="00E00270"/>
    <w:rsid w:val="00E00CEA"/>
    <w:rsid w:val="00E04982"/>
    <w:rsid w:val="00E123BA"/>
    <w:rsid w:val="00E27AED"/>
    <w:rsid w:val="00E425AB"/>
    <w:rsid w:val="00E53F34"/>
    <w:rsid w:val="00E8696D"/>
    <w:rsid w:val="00E97A2B"/>
    <w:rsid w:val="00EA1881"/>
    <w:rsid w:val="00EA2B63"/>
    <w:rsid w:val="00EA733A"/>
    <w:rsid w:val="00EB7D90"/>
    <w:rsid w:val="00EC21AF"/>
    <w:rsid w:val="00ED135C"/>
    <w:rsid w:val="00ED4423"/>
    <w:rsid w:val="00EF3EEB"/>
    <w:rsid w:val="00F220F5"/>
    <w:rsid w:val="00F22F76"/>
    <w:rsid w:val="00F23FA1"/>
    <w:rsid w:val="00F35CA5"/>
    <w:rsid w:val="00F413BF"/>
    <w:rsid w:val="00F4436B"/>
    <w:rsid w:val="00F6192C"/>
    <w:rsid w:val="00F659D3"/>
    <w:rsid w:val="00F77BE4"/>
    <w:rsid w:val="00F91952"/>
    <w:rsid w:val="00F940DB"/>
    <w:rsid w:val="00FA33FC"/>
    <w:rsid w:val="00FB1AC2"/>
    <w:rsid w:val="00FB3A46"/>
    <w:rsid w:val="00FC45AC"/>
    <w:rsid w:val="00FD2E2A"/>
    <w:rsid w:val="00FD38B2"/>
    <w:rsid w:val="00FF2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9834"/>
  <w15:docId w15:val="{EC21BD32-9B0C-4AA0-80AA-A4BFADD8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7E1"/>
    <w:pPr>
      <w:spacing w:after="160" w:line="259" w:lineRule="auto"/>
      <w:ind w:left="720"/>
      <w:contextualSpacing/>
    </w:pPr>
    <w:rPr>
      <w:lang w:val="en-US"/>
    </w:rPr>
  </w:style>
  <w:style w:type="character" w:styleId="Hyperlink">
    <w:name w:val="Hyperlink"/>
    <w:basedOn w:val="DefaultParagraphFont"/>
    <w:uiPriority w:val="99"/>
    <w:unhideWhenUsed/>
    <w:rsid w:val="001371F4"/>
    <w:rPr>
      <w:color w:val="0000FF" w:themeColor="hyperlink"/>
      <w:u w:val="single"/>
    </w:rPr>
  </w:style>
  <w:style w:type="paragraph" w:styleId="Header">
    <w:name w:val="header"/>
    <w:basedOn w:val="Normal"/>
    <w:link w:val="HeaderChar"/>
    <w:uiPriority w:val="99"/>
    <w:unhideWhenUsed/>
    <w:rsid w:val="00260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DE7"/>
  </w:style>
  <w:style w:type="paragraph" w:styleId="Footer">
    <w:name w:val="footer"/>
    <w:basedOn w:val="Normal"/>
    <w:link w:val="FooterChar"/>
    <w:uiPriority w:val="99"/>
    <w:unhideWhenUsed/>
    <w:rsid w:val="00260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rary.illinois.edu/mortesoulbook/14" TargetMode="External"/><Relationship Id="rId13" Type="http://schemas.openxmlformats.org/officeDocument/2006/relationships/hyperlink" Target="https://doi.org.10.5206/elip.vlil.260" TargetMode="External"/><Relationship Id="rId3" Type="http://schemas.openxmlformats.org/officeDocument/2006/relationships/settings" Target="settings.xml"/><Relationship Id="rId7" Type="http://schemas.openxmlformats.org/officeDocument/2006/relationships/hyperlink" Target="http://www.findarticles.com.cf.4/6153%203802/" TargetMode="External"/><Relationship Id="rId12" Type="http://schemas.openxmlformats.org/officeDocument/2006/relationships/hyperlink" Target="https://digital.commons.unl.edu/libphilprac/258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clc.org/content/dam/oclc/repor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ethe.ed/nss/za/pros/las/mlanga.pdf" TargetMode="External"/><Relationship Id="rId4" Type="http://schemas.openxmlformats.org/officeDocument/2006/relationships/webSettings" Target="webSettings.xml"/><Relationship Id="rId9" Type="http://schemas.openxmlformats.org/officeDocument/2006/relationships/hyperlink" Target="https://digitalcommons.unl.edu/libphiprac/70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3968</Words>
  <Characters>22621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JUDAGOLD</cp:lastModifiedBy>
  <cp:revision>2</cp:revision>
  <dcterms:created xsi:type="dcterms:W3CDTF">2026-03-03T15:49:00Z</dcterms:created>
  <dcterms:modified xsi:type="dcterms:W3CDTF">2026-03-03T15:49:00Z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fa7e0ba0-01ab-43ee-8a85-b13825e69e7e</vt:lpwstr>
  </property>
</Properties>
</file>